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D7A" w:rsidRPr="00FB22DA" w:rsidRDefault="003010EC" w:rsidP="009B4D7A">
      <w:pPr>
        <w:jc w:val="center"/>
        <w:rPr>
          <w:rFonts w:ascii="Times New Roman" w:hAnsi="Times New Roman" w:cs="Times New Roman"/>
          <w:sz w:val="40"/>
          <w:szCs w:val="28"/>
        </w:rPr>
      </w:pPr>
      <w:r w:rsidRPr="00FB22DA">
        <w:rPr>
          <w:rFonts w:ascii="Times New Roman" w:hAnsi="Times New Roman" w:cs="Times New Roman"/>
          <w:sz w:val="32"/>
          <w:szCs w:val="28"/>
        </w:rPr>
        <w:t>Муниципальное общеобразовательное учреждение "</w:t>
      </w:r>
      <w:proofErr w:type="spellStart"/>
      <w:r w:rsidRPr="00FB22DA">
        <w:rPr>
          <w:rFonts w:ascii="Times New Roman" w:hAnsi="Times New Roman" w:cs="Times New Roman"/>
          <w:sz w:val="32"/>
          <w:szCs w:val="28"/>
        </w:rPr>
        <w:t>Лебяженский</w:t>
      </w:r>
      <w:proofErr w:type="spellEnd"/>
      <w:r w:rsidRPr="00FB22DA">
        <w:rPr>
          <w:rFonts w:ascii="Times New Roman" w:hAnsi="Times New Roman" w:cs="Times New Roman"/>
          <w:sz w:val="32"/>
          <w:szCs w:val="28"/>
        </w:rPr>
        <w:t xml:space="preserve"> центр общего образования"</w:t>
      </w:r>
      <w:r w:rsidRPr="00FB22DA">
        <w:rPr>
          <w:rFonts w:ascii="Times New Roman" w:hAnsi="Times New Roman" w:cs="Times New Roman"/>
          <w:sz w:val="32"/>
          <w:szCs w:val="28"/>
        </w:rPr>
        <w:br/>
      </w:r>
    </w:p>
    <w:p w:rsidR="009B4D7A" w:rsidRPr="00A872C9" w:rsidRDefault="009B4D7A" w:rsidP="009B4D7A">
      <w:pPr>
        <w:jc w:val="center"/>
        <w:rPr>
          <w:rFonts w:ascii="Times New Roman" w:hAnsi="Times New Roman" w:cs="Times New Roman"/>
          <w:sz w:val="28"/>
          <w:szCs w:val="28"/>
        </w:rPr>
      </w:pPr>
    </w:p>
    <w:p w:rsidR="009B4D7A" w:rsidRPr="0023336C" w:rsidRDefault="009B4D7A" w:rsidP="00FB22DA">
      <w:pPr>
        <w:rPr>
          <w:rFonts w:ascii="Times New Roman" w:hAnsi="Times New Roman" w:cs="Times New Roman"/>
          <w:sz w:val="28"/>
          <w:szCs w:val="28"/>
        </w:rPr>
      </w:pPr>
    </w:p>
    <w:p w:rsidR="009B4D7A" w:rsidRPr="00A872C9" w:rsidRDefault="009B4D7A" w:rsidP="009B4D7A">
      <w:pPr>
        <w:jc w:val="center"/>
        <w:rPr>
          <w:rFonts w:ascii="Times New Roman" w:hAnsi="Times New Roman" w:cs="Times New Roman"/>
          <w:sz w:val="28"/>
          <w:szCs w:val="28"/>
        </w:rPr>
      </w:pPr>
    </w:p>
    <w:p w:rsidR="009B4D7A" w:rsidRPr="00A872C9" w:rsidRDefault="009B4D7A" w:rsidP="009B4D7A">
      <w:pPr>
        <w:jc w:val="center"/>
        <w:rPr>
          <w:rFonts w:ascii="Times New Roman" w:hAnsi="Times New Roman" w:cs="Times New Roman"/>
          <w:sz w:val="28"/>
          <w:szCs w:val="28"/>
        </w:rPr>
      </w:pPr>
    </w:p>
    <w:p w:rsidR="00203D72" w:rsidRPr="003010EC" w:rsidRDefault="003010EC" w:rsidP="00203D72">
      <w:pPr>
        <w:jc w:val="center"/>
        <w:rPr>
          <w:rFonts w:ascii="Times New Roman" w:hAnsi="Times New Roman" w:cs="Times New Roman"/>
          <w:sz w:val="60"/>
          <w:szCs w:val="60"/>
        </w:rPr>
      </w:pPr>
      <w:r w:rsidRPr="003010EC">
        <w:rPr>
          <w:rFonts w:ascii="Times New Roman" w:hAnsi="Times New Roman" w:cs="Times New Roman"/>
          <w:sz w:val="60"/>
          <w:szCs w:val="60"/>
        </w:rPr>
        <w:t>И</w:t>
      </w:r>
      <w:r>
        <w:rPr>
          <w:rFonts w:ascii="Times New Roman" w:hAnsi="Times New Roman" w:cs="Times New Roman"/>
          <w:sz w:val="60"/>
          <w:szCs w:val="60"/>
        </w:rPr>
        <w:t>сследовательская работа на тему</w:t>
      </w:r>
      <w:r w:rsidR="00203D72" w:rsidRPr="003010EC">
        <w:rPr>
          <w:rFonts w:ascii="Times New Roman" w:hAnsi="Times New Roman" w:cs="Times New Roman"/>
          <w:sz w:val="60"/>
          <w:szCs w:val="60"/>
        </w:rPr>
        <w:t xml:space="preserve">: </w:t>
      </w:r>
      <w:proofErr w:type="spellStart"/>
      <w:r w:rsidR="00203D72" w:rsidRPr="003010EC">
        <w:rPr>
          <w:rFonts w:ascii="Times New Roman" w:hAnsi="Times New Roman" w:cs="Times New Roman"/>
          <w:sz w:val="60"/>
          <w:szCs w:val="60"/>
          <w:lang w:val="en-US"/>
        </w:rPr>
        <w:t>CashBack</w:t>
      </w:r>
      <w:proofErr w:type="spellEnd"/>
    </w:p>
    <w:p w:rsidR="009B4D7A" w:rsidRPr="00A872C9" w:rsidRDefault="009B4D7A" w:rsidP="00203D72">
      <w:pPr>
        <w:jc w:val="center"/>
        <w:rPr>
          <w:rFonts w:ascii="Times New Roman" w:hAnsi="Times New Roman" w:cs="Times New Roman"/>
          <w:sz w:val="72"/>
          <w:szCs w:val="72"/>
        </w:rPr>
      </w:pPr>
    </w:p>
    <w:p w:rsidR="009B4D7A" w:rsidRPr="00A872C9" w:rsidRDefault="009B4D7A" w:rsidP="003010EC">
      <w:pPr>
        <w:rPr>
          <w:rFonts w:ascii="Times New Roman" w:hAnsi="Times New Roman" w:cs="Times New Roman"/>
          <w:sz w:val="72"/>
          <w:szCs w:val="72"/>
        </w:rPr>
      </w:pPr>
    </w:p>
    <w:p w:rsidR="009B4D7A" w:rsidRPr="003010EC" w:rsidRDefault="009B4D7A" w:rsidP="00203D72">
      <w:pPr>
        <w:jc w:val="center"/>
        <w:rPr>
          <w:rFonts w:ascii="Times New Roman" w:hAnsi="Times New Roman" w:cs="Times New Roman"/>
          <w:sz w:val="96"/>
          <w:szCs w:val="72"/>
        </w:rPr>
      </w:pPr>
    </w:p>
    <w:p w:rsidR="009B4D7A" w:rsidRPr="003010EC" w:rsidRDefault="009B4D7A" w:rsidP="009B4D7A">
      <w:pPr>
        <w:jc w:val="right"/>
        <w:rPr>
          <w:rFonts w:ascii="Times New Roman" w:hAnsi="Times New Roman" w:cs="Times New Roman"/>
          <w:sz w:val="24"/>
          <w:szCs w:val="72"/>
        </w:rPr>
      </w:pPr>
      <w:r w:rsidRPr="003010EC">
        <w:rPr>
          <w:rFonts w:ascii="Times New Roman" w:hAnsi="Times New Roman" w:cs="Times New Roman"/>
          <w:sz w:val="24"/>
          <w:szCs w:val="72"/>
        </w:rPr>
        <w:t xml:space="preserve">Выполнил: ученик 11 класс </w:t>
      </w:r>
      <w:proofErr w:type="spellStart"/>
      <w:r w:rsidRPr="003010EC">
        <w:rPr>
          <w:rFonts w:ascii="Times New Roman" w:hAnsi="Times New Roman" w:cs="Times New Roman"/>
          <w:sz w:val="24"/>
          <w:szCs w:val="72"/>
        </w:rPr>
        <w:t>Элбакиев</w:t>
      </w:r>
      <w:proofErr w:type="spellEnd"/>
      <w:r w:rsidRPr="003010EC">
        <w:rPr>
          <w:rFonts w:ascii="Times New Roman" w:hAnsi="Times New Roman" w:cs="Times New Roman"/>
          <w:sz w:val="24"/>
          <w:szCs w:val="72"/>
        </w:rPr>
        <w:t xml:space="preserve"> Георгий </w:t>
      </w:r>
      <w:proofErr w:type="spellStart"/>
      <w:r w:rsidRPr="003010EC">
        <w:rPr>
          <w:rFonts w:ascii="Times New Roman" w:hAnsi="Times New Roman" w:cs="Times New Roman"/>
          <w:sz w:val="24"/>
          <w:szCs w:val="72"/>
        </w:rPr>
        <w:t>Роинович</w:t>
      </w:r>
      <w:proofErr w:type="spellEnd"/>
    </w:p>
    <w:p w:rsidR="009B4D7A" w:rsidRPr="003010EC" w:rsidRDefault="009B4D7A" w:rsidP="009B4D7A">
      <w:pPr>
        <w:jc w:val="right"/>
        <w:rPr>
          <w:rFonts w:ascii="Times New Roman" w:hAnsi="Times New Roman" w:cs="Times New Roman"/>
          <w:sz w:val="24"/>
          <w:szCs w:val="72"/>
        </w:rPr>
      </w:pPr>
      <w:r w:rsidRPr="003010EC">
        <w:rPr>
          <w:rFonts w:ascii="Times New Roman" w:hAnsi="Times New Roman" w:cs="Times New Roman"/>
          <w:sz w:val="24"/>
          <w:szCs w:val="72"/>
        </w:rPr>
        <w:t xml:space="preserve">Руководитель работы: </w:t>
      </w:r>
      <w:r w:rsidR="003010EC">
        <w:rPr>
          <w:rFonts w:ascii="Times New Roman" w:hAnsi="Times New Roman" w:cs="Times New Roman"/>
          <w:sz w:val="24"/>
          <w:szCs w:val="72"/>
        </w:rPr>
        <w:t xml:space="preserve">учитель биологии и химии </w:t>
      </w:r>
      <w:r w:rsidR="005508FB" w:rsidRPr="003010EC">
        <w:rPr>
          <w:rFonts w:ascii="Times New Roman" w:hAnsi="Times New Roman" w:cs="Times New Roman"/>
          <w:sz w:val="24"/>
          <w:szCs w:val="72"/>
        </w:rPr>
        <w:t>Осипова И.Н.</w:t>
      </w:r>
    </w:p>
    <w:p w:rsidR="009B4D7A" w:rsidRPr="003010EC" w:rsidRDefault="009B4D7A" w:rsidP="00203D72">
      <w:pPr>
        <w:jc w:val="center"/>
        <w:rPr>
          <w:rFonts w:ascii="Times New Roman" w:hAnsi="Times New Roman" w:cs="Times New Roman"/>
          <w:sz w:val="96"/>
          <w:szCs w:val="72"/>
        </w:rPr>
      </w:pPr>
    </w:p>
    <w:p w:rsidR="009B4D7A" w:rsidRPr="003010EC" w:rsidRDefault="005508FB" w:rsidP="00203D72">
      <w:pPr>
        <w:jc w:val="center"/>
        <w:rPr>
          <w:rFonts w:ascii="Times New Roman" w:hAnsi="Times New Roman" w:cs="Times New Roman"/>
          <w:sz w:val="24"/>
          <w:szCs w:val="72"/>
        </w:rPr>
      </w:pPr>
      <w:proofErr w:type="spellStart"/>
      <w:r w:rsidRPr="003010EC">
        <w:rPr>
          <w:rFonts w:ascii="Times New Roman" w:hAnsi="Times New Roman" w:cs="Times New Roman"/>
          <w:sz w:val="24"/>
          <w:szCs w:val="72"/>
        </w:rPr>
        <w:t>Пгт</w:t>
      </w:r>
      <w:proofErr w:type="spellEnd"/>
      <w:r w:rsidRPr="003010EC">
        <w:rPr>
          <w:rFonts w:ascii="Times New Roman" w:hAnsi="Times New Roman" w:cs="Times New Roman"/>
          <w:sz w:val="24"/>
          <w:szCs w:val="72"/>
        </w:rPr>
        <w:t>. Лебяжье</w:t>
      </w:r>
      <w:r w:rsidR="003010EC">
        <w:rPr>
          <w:rFonts w:ascii="Times New Roman" w:hAnsi="Times New Roman" w:cs="Times New Roman"/>
          <w:sz w:val="24"/>
          <w:szCs w:val="72"/>
        </w:rPr>
        <w:t>, 2021</w:t>
      </w:r>
    </w:p>
    <w:p w:rsidR="005508FB" w:rsidRDefault="005508FB" w:rsidP="00203D72">
      <w:pPr>
        <w:jc w:val="center"/>
        <w:rPr>
          <w:rFonts w:ascii="Times New Roman" w:hAnsi="Times New Roman" w:cs="Times New Roman"/>
          <w:szCs w:val="72"/>
        </w:rPr>
      </w:pPr>
    </w:p>
    <w:p w:rsidR="003010EC" w:rsidRDefault="003010EC" w:rsidP="00203D72">
      <w:pPr>
        <w:jc w:val="center"/>
        <w:rPr>
          <w:rFonts w:ascii="Times New Roman" w:hAnsi="Times New Roman" w:cs="Times New Roman"/>
          <w:szCs w:val="72"/>
        </w:rPr>
      </w:pPr>
    </w:p>
    <w:p w:rsidR="003010EC" w:rsidRDefault="003010EC" w:rsidP="00203D72">
      <w:pPr>
        <w:jc w:val="center"/>
        <w:rPr>
          <w:rFonts w:ascii="Times New Roman" w:hAnsi="Times New Roman" w:cs="Times New Roman"/>
          <w:szCs w:val="72"/>
        </w:rPr>
      </w:pPr>
    </w:p>
    <w:p w:rsidR="003010EC" w:rsidRPr="005508FB" w:rsidRDefault="003010EC" w:rsidP="00203D72">
      <w:pPr>
        <w:jc w:val="center"/>
        <w:rPr>
          <w:rFonts w:ascii="Times New Roman" w:hAnsi="Times New Roman" w:cs="Times New Roman"/>
          <w:szCs w:val="72"/>
        </w:rPr>
      </w:pPr>
    </w:p>
    <w:p w:rsidR="003010EC" w:rsidRPr="003010EC" w:rsidRDefault="003010EC" w:rsidP="003010EC">
      <w:pPr>
        <w:pStyle w:val="1"/>
        <w:rPr>
          <w:rFonts w:cs="Times New Roman"/>
          <w:sz w:val="32"/>
        </w:rPr>
      </w:pPr>
      <w:r w:rsidRPr="003010EC">
        <w:rPr>
          <w:rFonts w:cs="Times New Roman"/>
          <w:sz w:val="32"/>
        </w:rPr>
        <w:lastRenderedPageBreak/>
        <w:t>Оглавление</w:t>
      </w:r>
    </w:p>
    <w:p w:rsidR="003010EC" w:rsidRPr="0023336C" w:rsidRDefault="003010EC" w:rsidP="00785544">
      <w:pPr>
        <w:pStyle w:val="a3"/>
        <w:spacing w:after="0" w:line="360" w:lineRule="auto"/>
        <w:ind w:left="644"/>
        <w:jc w:val="both"/>
        <w:rPr>
          <w:rFonts w:ascii="Times New Roman" w:hAnsi="Times New Roman" w:cs="Times New Roman"/>
          <w:sz w:val="28"/>
          <w:szCs w:val="28"/>
        </w:rPr>
      </w:pPr>
      <w:r w:rsidRPr="003010EC">
        <w:rPr>
          <w:rFonts w:ascii="Times New Roman" w:hAnsi="Times New Roman" w:cs="Times New Roman"/>
          <w:sz w:val="28"/>
          <w:szCs w:val="28"/>
        </w:rPr>
        <w:t>Введение……………………………………………………………</w:t>
      </w:r>
      <w:r w:rsidR="00FB22DA" w:rsidRPr="0023336C">
        <w:rPr>
          <w:rFonts w:ascii="Times New Roman" w:hAnsi="Times New Roman" w:cs="Times New Roman"/>
          <w:sz w:val="28"/>
          <w:szCs w:val="28"/>
        </w:rPr>
        <w:t>3</w:t>
      </w:r>
    </w:p>
    <w:p w:rsidR="003010EC" w:rsidRPr="0023336C" w:rsidRDefault="00785544" w:rsidP="00785544">
      <w:pPr>
        <w:pStyle w:val="a3"/>
        <w:spacing w:after="0" w:line="360" w:lineRule="auto"/>
        <w:ind w:left="644"/>
        <w:jc w:val="both"/>
        <w:rPr>
          <w:rFonts w:ascii="Times New Roman" w:hAnsi="Times New Roman" w:cs="Times New Roman"/>
          <w:sz w:val="28"/>
          <w:szCs w:val="28"/>
        </w:rPr>
      </w:pPr>
      <w:r>
        <w:rPr>
          <w:rFonts w:ascii="Times New Roman" w:hAnsi="Times New Roman" w:cs="Times New Roman"/>
          <w:sz w:val="28"/>
          <w:szCs w:val="28"/>
        </w:rPr>
        <w:t>Цель и задачи</w:t>
      </w:r>
      <w:r w:rsidR="003010EC">
        <w:rPr>
          <w:rFonts w:ascii="Times New Roman" w:hAnsi="Times New Roman" w:cs="Times New Roman"/>
          <w:sz w:val="28"/>
          <w:szCs w:val="28"/>
        </w:rPr>
        <w:t>……………………………………………….</w:t>
      </w:r>
      <w:r w:rsidR="00FB22DA" w:rsidRPr="0023336C">
        <w:rPr>
          <w:rFonts w:ascii="Times New Roman" w:hAnsi="Times New Roman" w:cs="Times New Roman"/>
          <w:sz w:val="28"/>
          <w:szCs w:val="28"/>
        </w:rPr>
        <w:t>4</w:t>
      </w:r>
    </w:p>
    <w:p w:rsidR="00785544" w:rsidRPr="00C2680D" w:rsidRDefault="00785544" w:rsidP="00785544">
      <w:pPr>
        <w:pStyle w:val="a3"/>
        <w:tabs>
          <w:tab w:val="left" w:pos="0"/>
        </w:tabs>
        <w:ind w:left="0"/>
        <w:rPr>
          <w:rFonts w:ascii="Times New Roman" w:hAnsi="Times New Roman" w:cs="Times New Roman"/>
          <w:sz w:val="28"/>
          <w:szCs w:val="36"/>
        </w:rPr>
      </w:pPr>
      <w:r>
        <w:rPr>
          <w:rFonts w:ascii="Times New Roman" w:hAnsi="Times New Roman" w:cs="Times New Roman"/>
          <w:sz w:val="28"/>
          <w:szCs w:val="36"/>
        </w:rPr>
        <w:t xml:space="preserve">         </w:t>
      </w:r>
      <w:r w:rsidRPr="00785544">
        <w:rPr>
          <w:rFonts w:ascii="Times New Roman" w:hAnsi="Times New Roman" w:cs="Times New Roman"/>
          <w:sz w:val="28"/>
          <w:szCs w:val="36"/>
        </w:rPr>
        <w:t xml:space="preserve">Что такое </w:t>
      </w:r>
      <w:proofErr w:type="spellStart"/>
      <w:r w:rsidRPr="00785544">
        <w:rPr>
          <w:rFonts w:ascii="Times New Roman" w:hAnsi="Times New Roman" w:cs="Times New Roman"/>
          <w:sz w:val="28"/>
          <w:szCs w:val="36"/>
        </w:rPr>
        <w:t>кэшбэк</w:t>
      </w:r>
      <w:proofErr w:type="spellEnd"/>
      <w:r w:rsidRPr="00785544">
        <w:rPr>
          <w:rFonts w:ascii="Times New Roman" w:hAnsi="Times New Roman" w:cs="Times New Roman"/>
          <w:sz w:val="28"/>
          <w:szCs w:val="36"/>
        </w:rPr>
        <w:t>? Это правда, обман, или развод?</w:t>
      </w:r>
      <w:r>
        <w:rPr>
          <w:rFonts w:ascii="Times New Roman" w:hAnsi="Times New Roman" w:cs="Times New Roman"/>
          <w:sz w:val="28"/>
          <w:szCs w:val="36"/>
        </w:rPr>
        <w:t xml:space="preserve"> Инструктаж по  использованию</w:t>
      </w:r>
      <w:r w:rsidR="00FB22DA">
        <w:rPr>
          <w:rFonts w:ascii="Times New Roman" w:hAnsi="Times New Roman" w:cs="Times New Roman"/>
          <w:sz w:val="28"/>
          <w:szCs w:val="36"/>
        </w:rPr>
        <w:t>…</w:t>
      </w:r>
      <w:r w:rsidR="00FB22DA" w:rsidRPr="00C2680D">
        <w:rPr>
          <w:rFonts w:ascii="Times New Roman" w:hAnsi="Times New Roman" w:cs="Times New Roman"/>
          <w:sz w:val="28"/>
          <w:szCs w:val="36"/>
        </w:rPr>
        <w:t>………………………………………………………5</w:t>
      </w:r>
    </w:p>
    <w:p w:rsidR="003010EC" w:rsidRPr="003010EC" w:rsidRDefault="00785544" w:rsidP="00785544">
      <w:pPr>
        <w:pStyle w:val="a3"/>
        <w:spacing w:after="0" w:line="360" w:lineRule="auto"/>
        <w:ind w:left="644"/>
        <w:jc w:val="both"/>
        <w:rPr>
          <w:rFonts w:ascii="Times New Roman" w:hAnsi="Times New Roman" w:cs="Times New Roman"/>
          <w:sz w:val="28"/>
          <w:szCs w:val="28"/>
        </w:rPr>
      </w:pPr>
      <w:r>
        <w:rPr>
          <w:rFonts w:ascii="Times New Roman" w:hAnsi="Times New Roman" w:cs="Times New Roman"/>
          <w:sz w:val="28"/>
          <w:szCs w:val="28"/>
        </w:rPr>
        <w:t xml:space="preserve">Откуда берется </w:t>
      </w:r>
      <w:proofErr w:type="spellStart"/>
      <w:r>
        <w:rPr>
          <w:rFonts w:ascii="Times New Roman" w:hAnsi="Times New Roman" w:cs="Times New Roman"/>
          <w:sz w:val="28"/>
          <w:szCs w:val="28"/>
        </w:rPr>
        <w:t>кэшбэк</w:t>
      </w:r>
      <w:proofErr w:type="spellEnd"/>
      <w:r>
        <w:rPr>
          <w:rFonts w:ascii="Times New Roman" w:hAnsi="Times New Roman" w:cs="Times New Roman"/>
          <w:sz w:val="28"/>
          <w:szCs w:val="28"/>
        </w:rPr>
        <w:t xml:space="preserve"> и кто платит деньги</w:t>
      </w:r>
      <w:r w:rsidR="003010EC" w:rsidRPr="003010EC">
        <w:rPr>
          <w:rFonts w:ascii="Times New Roman" w:hAnsi="Times New Roman" w:cs="Times New Roman"/>
          <w:sz w:val="28"/>
          <w:szCs w:val="28"/>
        </w:rPr>
        <w:t>………………</w:t>
      </w:r>
      <w:r w:rsidR="003010EC">
        <w:rPr>
          <w:rFonts w:ascii="Times New Roman" w:hAnsi="Times New Roman" w:cs="Times New Roman"/>
          <w:sz w:val="28"/>
          <w:szCs w:val="28"/>
        </w:rPr>
        <w:t>.</w:t>
      </w:r>
      <w:r w:rsidR="00C2680D">
        <w:rPr>
          <w:rFonts w:ascii="Times New Roman" w:hAnsi="Times New Roman" w:cs="Times New Roman"/>
          <w:sz w:val="28"/>
          <w:szCs w:val="28"/>
        </w:rPr>
        <w:t>7</w:t>
      </w:r>
    </w:p>
    <w:p w:rsidR="003010EC" w:rsidRPr="003010EC" w:rsidRDefault="00785544" w:rsidP="00785544">
      <w:pPr>
        <w:pStyle w:val="a3"/>
        <w:spacing w:after="0" w:line="360" w:lineRule="auto"/>
        <w:ind w:left="644"/>
        <w:jc w:val="both"/>
        <w:rPr>
          <w:rFonts w:ascii="Times New Roman" w:hAnsi="Times New Roman" w:cs="Times New Roman"/>
          <w:sz w:val="28"/>
          <w:szCs w:val="28"/>
        </w:rPr>
      </w:pPr>
      <w:r>
        <w:rPr>
          <w:rFonts w:ascii="Times New Roman" w:hAnsi="Times New Roman" w:cs="Times New Roman"/>
          <w:sz w:val="28"/>
          <w:szCs w:val="28"/>
        </w:rPr>
        <w:t xml:space="preserve">Принцип работы </w:t>
      </w:r>
      <w:proofErr w:type="spellStart"/>
      <w:r>
        <w:rPr>
          <w:rFonts w:ascii="Times New Roman" w:hAnsi="Times New Roman" w:cs="Times New Roman"/>
          <w:sz w:val="28"/>
          <w:szCs w:val="28"/>
        </w:rPr>
        <w:t>кэшбэк</w:t>
      </w:r>
      <w:proofErr w:type="spellEnd"/>
      <w:r>
        <w:rPr>
          <w:rFonts w:ascii="Times New Roman" w:hAnsi="Times New Roman" w:cs="Times New Roman"/>
          <w:sz w:val="28"/>
          <w:szCs w:val="28"/>
        </w:rPr>
        <w:t xml:space="preserve"> сервисов</w:t>
      </w:r>
      <w:r w:rsidR="003010EC" w:rsidRPr="003010EC">
        <w:rPr>
          <w:rFonts w:ascii="Times New Roman" w:hAnsi="Times New Roman" w:cs="Times New Roman"/>
          <w:sz w:val="28"/>
          <w:szCs w:val="28"/>
        </w:rPr>
        <w:t>……………………………</w:t>
      </w:r>
      <w:r w:rsidR="003010EC">
        <w:rPr>
          <w:rFonts w:ascii="Times New Roman" w:hAnsi="Times New Roman" w:cs="Times New Roman"/>
          <w:sz w:val="28"/>
          <w:szCs w:val="28"/>
        </w:rPr>
        <w:t>..</w:t>
      </w:r>
      <w:r w:rsidR="00C2680D">
        <w:rPr>
          <w:rFonts w:ascii="Times New Roman" w:hAnsi="Times New Roman" w:cs="Times New Roman"/>
          <w:sz w:val="28"/>
          <w:szCs w:val="28"/>
        </w:rPr>
        <w:t>8</w:t>
      </w:r>
    </w:p>
    <w:p w:rsidR="003010EC" w:rsidRPr="003010EC" w:rsidRDefault="00785544" w:rsidP="00785544">
      <w:pPr>
        <w:pStyle w:val="a3"/>
        <w:spacing w:after="0" w:line="360" w:lineRule="auto"/>
        <w:ind w:left="644"/>
        <w:jc w:val="both"/>
        <w:rPr>
          <w:rFonts w:ascii="Times New Roman" w:hAnsi="Times New Roman" w:cs="Times New Roman"/>
          <w:sz w:val="28"/>
          <w:szCs w:val="28"/>
        </w:rPr>
      </w:pPr>
      <w:r>
        <w:rPr>
          <w:rFonts w:ascii="Times New Roman" w:hAnsi="Times New Roman" w:cs="Times New Roman"/>
          <w:sz w:val="28"/>
          <w:szCs w:val="28"/>
        </w:rPr>
        <w:t xml:space="preserve">Как обманывают плохие </w:t>
      </w:r>
      <w:proofErr w:type="spellStart"/>
      <w:r>
        <w:rPr>
          <w:rFonts w:ascii="Times New Roman" w:hAnsi="Times New Roman" w:cs="Times New Roman"/>
          <w:sz w:val="28"/>
          <w:szCs w:val="28"/>
        </w:rPr>
        <w:t>кэшбэк</w:t>
      </w:r>
      <w:proofErr w:type="spellEnd"/>
      <w:r>
        <w:rPr>
          <w:rFonts w:ascii="Times New Roman" w:hAnsi="Times New Roman" w:cs="Times New Roman"/>
          <w:sz w:val="28"/>
          <w:szCs w:val="28"/>
        </w:rPr>
        <w:t xml:space="preserve"> платформы……</w:t>
      </w:r>
      <w:r w:rsidR="003010EC" w:rsidRPr="003010EC">
        <w:rPr>
          <w:rFonts w:ascii="Times New Roman" w:hAnsi="Times New Roman" w:cs="Times New Roman"/>
          <w:sz w:val="28"/>
          <w:szCs w:val="28"/>
        </w:rPr>
        <w:t>…………………</w:t>
      </w:r>
      <w:r w:rsidR="00C2680D">
        <w:rPr>
          <w:rFonts w:ascii="Times New Roman" w:hAnsi="Times New Roman" w:cs="Times New Roman"/>
          <w:sz w:val="28"/>
          <w:szCs w:val="28"/>
        </w:rPr>
        <w:t>10</w:t>
      </w:r>
    </w:p>
    <w:p w:rsidR="003010EC" w:rsidRPr="003010EC" w:rsidRDefault="00785544" w:rsidP="00785544">
      <w:pPr>
        <w:pStyle w:val="a3"/>
        <w:spacing w:after="0" w:line="360" w:lineRule="auto"/>
        <w:ind w:left="644"/>
        <w:jc w:val="both"/>
        <w:rPr>
          <w:rFonts w:ascii="Times New Roman" w:hAnsi="Times New Roman" w:cs="Times New Roman"/>
          <w:sz w:val="28"/>
          <w:szCs w:val="28"/>
        </w:rPr>
      </w:pPr>
      <w:r>
        <w:rPr>
          <w:rFonts w:ascii="Times New Roman" w:hAnsi="Times New Roman" w:cs="Times New Roman"/>
          <w:sz w:val="28"/>
          <w:szCs w:val="28"/>
        </w:rPr>
        <w:t xml:space="preserve">Рейтинг лучших </w:t>
      </w:r>
      <w:proofErr w:type="spellStart"/>
      <w:r>
        <w:rPr>
          <w:rFonts w:ascii="Times New Roman" w:hAnsi="Times New Roman" w:cs="Times New Roman"/>
          <w:sz w:val="28"/>
          <w:szCs w:val="28"/>
        </w:rPr>
        <w:t>кэшбэк</w:t>
      </w:r>
      <w:proofErr w:type="spellEnd"/>
      <w:r>
        <w:rPr>
          <w:rFonts w:ascii="Times New Roman" w:hAnsi="Times New Roman" w:cs="Times New Roman"/>
          <w:sz w:val="28"/>
          <w:szCs w:val="28"/>
        </w:rPr>
        <w:t xml:space="preserve"> сервисов</w:t>
      </w:r>
      <w:r w:rsidR="003010EC" w:rsidRPr="003010EC">
        <w:rPr>
          <w:rFonts w:ascii="Times New Roman" w:hAnsi="Times New Roman" w:cs="Times New Roman"/>
          <w:sz w:val="28"/>
          <w:szCs w:val="28"/>
        </w:rPr>
        <w:t>………………………………………</w:t>
      </w:r>
    </w:p>
    <w:p w:rsidR="003010EC" w:rsidRPr="003010EC" w:rsidRDefault="00785544" w:rsidP="00785544">
      <w:pPr>
        <w:pStyle w:val="a3"/>
        <w:spacing w:after="0" w:line="360" w:lineRule="auto"/>
        <w:ind w:left="644"/>
        <w:jc w:val="both"/>
        <w:rPr>
          <w:rFonts w:ascii="Times New Roman" w:hAnsi="Times New Roman" w:cs="Times New Roman"/>
          <w:sz w:val="28"/>
          <w:szCs w:val="28"/>
        </w:rPr>
      </w:pPr>
      <w:r>
        <w:rPr>
          <w:rFonts w:ascii="Times New Roman" w:hAnsi="Times New Roman" w:cs="Times New Roman"/>
          <w:sz w:val="28"/>
          <w:szCs w:val="28"/>
        </w:rPr>
        <w:t>Заключение</w:t>
      </w:r>
      <w:r w:rsidR="003010EC" w:rsidRPr="003010EC">
        <w:rPr>
          <w:rFonts w:ascii="Times New Roman" w:hAnsi="Times New Roman" w:cs="Times New Roman"/>
          <w:sz w:val="28"/>
          <w:szCs w:val="28"/>
        </w:rPr>
        <w:t>………………………………………………</w:t>
      </w:r>
    </w:p>
    <w:p w:rsidR="00785544" w:rsidRDefault="00785544" w:rsidP="005508FB">
      <w:pPr>
        <w:tabs>
          <w:tab w:val="left" w:pos="3088"/>
        </w:tabs>
        <w:jc w:val="center"/>
        <w:rPr>
          <w:rFonts w:ascii="Times New Roman" w:hAnsi="Times New Roman" w:cs="Times New Roman"/>
          <w:b/>
          <w:sz w:val="32"/>
          <w:szCs w:val="44"/>
        </w:rPr>
      </w:pPr>
    </w:p>
    <w:p w:rsidR="00785544" w:rsidRDefault="00785544" w:rsidP="005508FB">
      <w:pPr>
        <w:tabs>
          <w:tab w:val="left" w:pos="3088"/>
        </w:tabs>
        <w:jc w:val="center"/>
        <w:rPr>
          <w:rFonts w:ascii="Times New Roman" w:hAnsi="Times New Roman" w:cs="Times New Roman"/>
          <w:b/>
          <w:sz w:val="32"/>
          <w:szCs w:val="44"/>
        </w:rPr>
      </w:pPr>
    </w:p>
    <w:p w:rsidR="00785544" w:rsidRDefault="00785544" w:rsidP="005508FB">
      <w:pPr>
        <w:tabs>
          <w:tab w:val="left" w:pos="3088"/>
        </w:tabs>
        <w:jc w:val="center"/>
        <w:rPr>
          <w:rFonts w:ascii="Times New Roman" w:hAnsi="Times New Roman" w:cs="Times New Roman"/>
          <w:b/>
          <w:sz w:val="32"/>
          <w:szCs w:val="44"/>
        </w:rPr>
      </w:pPr>
    </w:p>
    <w:p w:rsidR="00785544" w:rsidRDefault="00785544" w:rsidP="005508FB">
      <w:pPr>
        <w:tabs>
          <w:tab w:val="left" w:pos="3088"/>
        </w:tabs>
        <w:jc w:val="center"/>
        <w:rPr>
          <w:rFonts w:ascii="Times New Roman" w:hAnsi="Times New Roman" w:cs="Times New Roman"/>
          <w:b/>
          <w:sz w:val="32"/>
          <w:szCs w:val="44"/>
        </w:rPr>
      </w:pPr>
    </w:p>
    <w:p w:rsidR="00785544" w:rsidRDefault="00785544" w:rsidP="005508FB">
      <w:pPr>
        <w:tabs>
          <w:tab w:val="left" w:pos="3088"/>
        </w:tabs>
        <w:jc w:val="center"/>
        <w:rPr>
          <w:rFonts w:ascii="Times New Roman" w:hAnsi="Times New Roman" w:cs="Times New Roman"/>
          <w:b/>
          <w:sz w:val="32"/>
          <w:szCs w:val="44"/>
        </w:rPr>
      </w:pPr>
    </w:p>
    <w:p w:rsidR="00785544" w:rsidRDefault="00785544" w:rsidP="005508FB">
      <w:pPr>
        <w:tabs>
          <w:tab w:val="left" w:pos="3088"/>
        </w:tabs>
        <w:jc w:val="center"/>
        <w:rPr>
          <w:rFonts w:ascii="Times New Roman" w:hAnsi="Times New Roman" w:cs="Times New Roman"/>
          <w:b/>
          <w:sz w:val="32"/>
          <w:szCs w:val="44"/>
        </w:rPr>
      </w:pPr>
    </w:p>
    <w:p w:rsidR="00785544" w:rsidRDefault="00785544" w:rsidP="005508FB">
      <w:pPr>
        <w:tabs>
          <w:tab w:val="left" w:pos="3088"/>
        </w:tabs>
        <w:jc w:val="center"/>
        <w:rPr>
          <w:rFonts w:ascii="Times New Roman" w:hAnsi="Times New Roman" w:cs="Times New Roman"/>
          <w:b/>
          <w:sz w:val="32"/>
          <w:szCs w:val="44"/>
        </w:rPr>
      </w:pPr>
    </w:p>
    <w:p w:rsidR="00785544" w:rsidRDefault="00785544" w:rsidP="005508FB">
      <w:pPr>
        <w:tabs>
          <w:tab w:val="left" w:pos="3088"/>
        </w:tabs>
        <w:jc w:val="center"/>
        <w:rPr>
          <w:rFonts w:ascii="Times New Roman" w:hAnsi="Times New Roman" w:cs="Times New Roman"/>
          <w:b/>
          <w:sz w:val="32"/>
          <w:szCs w:val="44"/>
        </w:rPr>
      </w:pPr>
    </w:p>
    <w:p w:rsidR="00785544" w:rsidRDefault="00785544" w:rsidP="005508FB">
      <w:pPr>
        <w:tabs>
          <w:tab w:val="left" w:pos="3088"/>
        </w:tabs>
        <w:jc w:val="center"/>
        <w:rPr>
          <w:rFonts w:ascii="Times New Roman" w:hAnsi="Times New Roman" w:cs="Times New Roman"/>
          <w:b/>
          <w:sz w:val="32"/>
          <w:szCs w:val="44"/>
        </w:rPr>
      </w:pPr>
    </w:p>
    <w:p w:rsidR="00785544" w:rsidRDefault="00785544" w:rsidP="005508FB">
      <w:pPr>
        <w:tabs>
          <w:tab w:val="left" w:pos="3088"/>
        </w:tabs>
        <w:jc w:val="center"/>
        <w:rPr>
          <w:rFonts w:ascii="Times New Roman" w:hAnsi="Times New Roman" w:cs="Times New Roman"/>
          <w:b/>
          <w:sz w:val="32"/>
          <w:szCs w:val="44"/>
        </w:rPr>
      </w:pPr>
    </w:p>
    <w:p w:rsidR="00785544" w:rsidRDefault="00785544" w:rsidP="005508FB">
      <w:pPr>
        <w:tabs>
          <w:tab w:val="left" w:pos="3088"/>
        </w:tabs>
        <w:jc w:val="center"/>
        <w:rPr>
          <w:rFonts w:ascii="Times New Roman" w:hAnsi="Times New Roman" w:cs="Times New Roman"/>
          <w:b/>
          <w:sz w:val="32"/>
          <w:szCs w:val="44"/>
        </w:rPr>
      </w:pPr>
    </w:p>
    <w:p w:rsidR="00785544" w:rsidRDefault="00785544" w:rsidP="005508FB">
      <w:pPr>
        <w:tabs>
          <w:tab w:val="left" w:pos="3088"/>
        </w:tabs>
        <w:jc w:val="center"/>
        <w:rPr>
          <w:rFonts w:ascii="Times New Roman" w:hAnsi="Times New Roman" w:cs="Times New Roman"/>
          <w:b/>
          <w:sz w:val="32"/>
          <w:szCs w:val="44"/>
        </w:rPr>
      </w:pPr>
    </w:p>
    <w:p w:rsidR="00785544" w:rsidRDefault="00785544" w:rsidP="005508FB">
      <w:pPr>
        <w:tabs>
          <w:tab w:val="left" w:pos="3088"/>
        </w:tabs>
        <w:jc w:val="center"/>
        <w:rPr>
          <w:rFonts w:ascii="Times New Roman" w:hAnsi="Times New Roman" w:cs="Times New Roman"/>
          <w:b/>
          <w:sz w:val="32"/>
          <w:szCs w:val="44"/>
        </w:rPr>
      </w:pPr>
    </w:p>
    <w:p w:rsidR="00785544" w:rsidRDefault="00785544" w:rsidP="005508FB">
      <w:pPr>
        <w:tabs>
          <w:tab w:val="left" w:pos="3088"/>
        </w:tabs>
        <w:jc w:val="center"/>
        <w:rPr>
          <w:rFonts w:ascii="Times New Roman" w:hAnsi="Times New Roman" w:cs="Times New Roman"/>
          <w:b/>
          <w:sz w:val="32"/>
          <w:szCs w:val="44"/>
        </w:rPr>
      </w:pPr>
    </w:p>
    <w:p w:rsidR="00785544" w:rsidRDefault="00785544" w:rsidP="005508FB">
      <w:pPr>
        <w:tabs>
          <w:tab w:val="left" w:pos="3088"/>
        </w:tabs>
        <w:jc w:val="center"/>
        <w:rPr>
          <w:rFonts w:ascii="Times New Roman" w:hAnsi="Times New Roman" w:cs="Times New Roman"/>
          <w:b/>
          <w:sz w:val="32"/>
          <w:szCs w:val="44"/>
        </w:rPr>
      </w:pPr>
    </w:p>
    <w:p w:rsidR="00785544" w:rsidRDefault="00785544" w:rsidP="005508FB">
      <w:pPr>
        <w:tabs>
          <w:tab w:val="left" w:pos="3088"/>
        </w:tabs>
        <w:jc w:val="center"/>
        <w:rPr>
          <w:rFonts w:ascii="Times New Roman" w:hAnsi="Times New Roman" w:cs="Times New Roman"/>
          <w:b/>
          <w:sz w:val="32"/>
          <w:szCs w:val="44"/>
        </w:rPr>
      </w:pPr>
    </w:p>
    <w:p w:rsidR="005508FB" w:rsidRPr="003010EC" w:rsidRDefault="005508FB" w:rsidP="005508FB">
      <w:pPr>
        <w:tabs>
          <w:tab w:val="left" w:pos="3088"/>
        </w:tabs>
        <w:jc w:val="center"/>
        <w:rPr>
          <w:rFonts w:ascii="Times New Roman" w:hAnsi="Times New Roman" w:cs="Times New Roman"/>
          <w:b/>
          <w:sz w:val="32"/>
          <w:szCs w:val="44"/>
        </w:rPr>
      </w:pPr>
      <w:r w:rsidRPr="003010EC">
        <w:rPr>
          <w:rFonts w:ascii="Times New Roman" w:hAnsi="Times New Roman" w:cs="Times New Roman"/>
          <w:b/>
          <w:sz w:val="32"/>
          <w:szCs w:val="44"/>
        </w:rPr>
        <w:lastRenderedPageBreak/>
        <w:t>Введение</w:t>
      </w:r>
    </w:p>
    <w:p w:rsidR="00DC777E" w:rsidRPr="003010EC" w:rsidRDefault="00B21CE5" w:rsidP="005508FB">
      <w:pPr>
        <w:tabs>
          <w:tab w:val="left" w:pos="3088"/>
        </w:tabs>
        <w:rPr>
          <w:rFonts w:ascii="Times New Roman" w:hAnsi="Times New Roman" w:cs="Times New Roman"/>
          <w:sz w:val="28"/>
          <w:szCs w:val="32"/>
        </w:rPr>
      </w:pPr>
      <w:r w:rsidRPr="003010EC">
        <w:rPr>
          <w:rFonts w:ascii="Times New Roman" w:hAnsi="Times New Roman" w:cs="Times New Roman"/>
          <w:sz w:val="28"/>
          <w:szCs w:val="32"/>
        </w:rPr>
        <w:t xml:space="preserve">В интернете зачастую говорят об экономии денег. Есть много советов, способов экономии своих сбережений так как сберегать деньги так же важно как и зарабатывать их. </w:t>
      </w:r>
    </w:p>
    <w:p w:rsidR="00DC777E" w:rsidRPr="003010EC" w:rsidRDefault="00B21CE5" w:rsidP="005508FB">
      <w:pPr>
        <w:tabs>
          <w:tab w:val="left" w:pos="3088"/>
        </w:tabs>
        <w:rPr>
          <w:rFonts w:ascii="Times New Roman" w:hAnsi="Times New Roman" w:cs="Times New Roman"/>
          <w:sz w:val="28"/>
          <w:szCs w:val="32"/>
        </w:rPr>
      </w:pPr>
      <w:r w:rsidRPr="003010EC">
        <w:rPr>
          <w:rFonts w:ascii="Times New Roman" w:hAnsi="Times New Roman" w:cs="Times New Roman"/>
          <w:sz w:val="28"/>
          <w:szCs w:val="32"/>
        </w:rPr>
        <w:t>Я вам расскажу один из способов меньшей затраты своих сбережений. Многие люди особенно те которые  в преклонном возрасте опасаются: банков, счетов, и различных других сберегательных систем.</w:t>
      </w:r>
    </w:p>
    <w:p w:rsidR="005508FB" w:rsidRPr="003010EC" w:rsidRDefault="00B21CE5" w:rsidP="005508FB">
      <w:pPr>
        <w:tabs>
          <w:tab w:val="left" w:pos="3088"/>
        </w:tabs>
        <w:rPr>
          <w:rFonts w:ascii="Times New Roman" w:hAnsi="Times New Roman" w:cs="Times New Roman"/>
          <w:sz w:val="28"/>
          <w:szCs w:val="32"/>
        </w:rPr>
      </w:pPr>
      <w:r w:rsidRPr="003010EC">
        <w:rPr>
          <w:rFonts w:ascii="Times New Roman" w:hAnsi="Times New Roman" w:cs="Times New Roman"/>
          <w:sz w:val="28"/>
          <w:szCs w:val="32"/>
        </w:rPr>
        <w:t xml:space="preserve"> Их можно понять так как </w:t>
      </w:r>
      <w:r w:rsidR="00AA65EB" w:rsidRPr="003010EC">
        <w:rPr>
          <w:rFonts w:ascii="Times New Roman" w:hAnsi="Times New Roman" w:cs="Times New Roman"/>
          <w:sz w:val="28"/>
          <w:szCs w:val="32"/>
        </w:rPr>
        <w:t xml:space="preserve">со временем они теряли сбережения в различных ситуациях, допустим денежная пирамида МММ, а вместе с трудом заработанными деньгами они теряли и доверие. </w:t>
      </w:r>
    </w:p>
    <w:p w:rsidR="00E81861" w:rsidRPr="003010EC" w:rsidRDefault="00E81861" w:rsidP="00E5470C">
      <w:pPr>
        <w:tabs>
          <w:tab w:val="left" w:pos="3088"/>
        </w:tabs>
        <w:rPr>
          <w:rFonts w:ascii="Times New Roman" w:hAnsi="Times New Roman" w:cs="Times New Roman"/>
          <w:sz w:val="28"/>
          <w:szCs w:val="32"/>
        </w:rPr>
      </w:pPr>
      <w:r w:rsidRPr="003010EC">
        <w:rPr>
          <w:rFonts w:ascii="Times New Roman" w:hAnsi="Times New Roman" w:cs="Times New Roman"/>
          <w:sz w:val="28"/>
          <w:szCs w:val="32"/>
        </w:rPr>
        <w:t xml:space="preserve">Я думаю, этого можно было избежать выбирая лучше и осторожнее те системы где можно было сэкономить или заработать деньги. Сегодня видя возможность сэкономить, такие люди думают: опять какое то </w:t>
      </w:r>
      <w:proofErr w:type="spellStart"/>
      <w:r w:rsidRPr="003010EC">
        <w:rPr>
          <w:rFonts w:ascii="Times New Roman" w:hAnsi="Times New Roman" w:cs="Times New Roman"/>
          <w:sz w:val="28"/>
          <w:szCs w:val="32"/>
        </w:rPr>
        <w:t>кидалово</w:t>
      </w:r>
      <w:proofErr w:type="spellEnd"/>
      <w:r w:rsidRPr="003010EC">
        <w:rPr>
          <w:rFonts w:ascii="Times New Roman" w:hAnsi="Times New Roman" w:cs="Times New Roman"/>
          <w:sz w:val="28"/>
          <w:szCs w:val="32"/>
        </w:rPr>
        <w:t>. Один раз уже попался на развод.</w:t>
      </w:r>
    </w:p>
    <w:p w:rsidR="00E81861" w:rsidRPr="003010EC" w:rsidRDefault="00E81861" w:rsidP="00E5470C">
      <w:pPr>
        <w:tabs>
          <w:tab w:val="left" w:pos="3088"/>
        </w:tabs>
        <w:rPr>
          <w:rFonts w:ascii="Times New Roman" w:hAnsi="Times New Roman" w:cs="Times New Roman"/>
          <w:sz w:val="28"/>
          <w:szCs w:val="32"/>
        </w:rPr>
      </w:pPr>
      <w:r w:rsidRPr="003010EC">
        <w:rPr>
          <w:rFonts w:ascii="Times New Roman" w:hAnsi="Times New Roman" w:cs="Times New Roman"/>
          <w:sz w:val="28"/>
          <w:szCs w:val="32"/>
        </w:rPr>
        <w:t>Сейчас, я хочу вам рассказать, о новой технологии экономии денег, при покупке своего любимого товара через ин</w:t>
      </w:r>
      <w:r w:rsidR="00BF313B" w:rsidRPr="003010EC">
        <w:rPr>
          <w:rFonts w:ascii="Times New Roman" w:hAnsi="Times New Roman" w:cs="Times New Roman"/>
          <w:sz w:val="28"/>
          <w:szCs w:val="32"/>
        </w:rPr>
        <w:t xml:space="preserve">тернет. Использовать ее или нет, </w:t>
      </w:r>
      <w:r w:rsidRPr="003010EC">
        <w:rPr>
          <w:rFonts w:ascii="Times New Roman" w:hAnsi="Times New Roman" w:cs="Times New Roman"/>
          <w:sz w:val="28"/>
          <w:szCs w:val="32"/>
        </w:rPr>
        <w:t xml:space="preserve">решать конечно вам, но </w:t>
      </w:r>
      <w:r w:rsidR="00BF313B" w:rsidRPr="003010EC">
        <w:rPr>
          <w:rFonts w:ascii="Times New Roman" w:hAnsi="Times New Roman" w:cs="Times New Roman"/>
          <w:sz w:val="28"/>
          <w:szCs w:val="32"/>
        </w:rPr>
        <w:t>всегда полезно узнать что то новое.</w:t>
      </w:r>
    </w:p>
    <w:p w:rsidR="005508FB" w:rsidRDefault="005508FB" w:rsidP="00E5470C">
      <w:pPr>
        <w:tabs>
          <w:tab w:val="left" w:pos="3088"/>
        </w:tabs>
        <w:rPr>
          <w:rFonts w:ascii="Times New Roman" w:hAnsi="Times New Roman" w:cs="Times New Roman"/>
          <w:sz w:val="44"/>
          <w:szCs w:val="44"/>
        </w:rPr>
      </w:pPr>
    </w:p>
    <w:p w:rsidR="005508FB" w:rsidRDefault="005508FB" w:rsidP="00E5470C">
      <w:pPr>
        <w:tabs>
          <w:tab w:val="left" w:pos="3088"/>
        </w:tabs>
        <w:rPr>
          <w:rFonts w:ascii="Times New Roman" w:hAnsi="Times New Roman" w:cs="Times New Roman"/>
          <w:sz w:val="44"/>
          <w:szCs w:val="44"/>
        </w:rPr>
      </w:pPr>
    </w:p>
    <w:p w:rsidR="005508FB" w:rsidRDefault="005508FB" w:rsidP="00E5470C">
      <w:pPr>
        <w:tabs>
          <w:tab w:val="left" w:pos="3088"/>
        </w:tabs>
        <w:rPr>
          <w:rFonts w:ascii="Times New Roman" w:hAnsi="Times New Roman" w:cs="Times New Roman"/>
          <w:sz w:val="44"/>
          <w:szCs w:val="44"/>
        </w:rPr>
      </w:pPr>
    </w:p>
    <w:p w:rsidR="005508FB" w:rsidRDefault="005508FB" w:rsidP="00E5470C">
      <w:pPr>
        <w:tabs>
          <w:tab w:val="left" w:pos="3088"/>
        </w:tabs>
        <w:rPr>
          <w:rFonts w:ascii="Times New Roman" w:hAnsi="Times New Roman" w:cs="Times New Roman"/>
          <w:sz w:val="44"/>
          <w:szCs w:val="44"/>
        </w:rPr>
      </w:pPr>
    </w:p>
    <w:p w:rsidR="005508FB" w:rsidRDefault="005508FB" w:rsidP="00E5470C">
      <w:pPr>
        <w:tabs>
          <w:tab w:val="left" w:pos="3088"/>
        </w:tabs>
        <w:rPr>
          <w:rFonts w:ascii="Times New Roman" w:hAnsi="Times New Roman" w:cs="Times New Roman"/>
          <w:sz w:val="44"/>
          <w:szCs w:val="44"/>
        </w:rPr>
      </w:pPr>
    </w:p>
    <w:p w:rsidR="005508FB" w:rsidRDefault="005508FB" w:rsidP="00E5470C">
      <w:pPr>
        <w:tabs>
          <w:tab w:val="left" w:pos="3088"/>
        </w:tabs>
        <w:rPr>
          <w:rFonts w:ascii="Times New Roman" w:hAnsi="Times New Roman" w:cs="Times New Roman"/>
          <w:sz w:val="44"/>
          <w:szCs w:val="44"/>
        </w:rPr>
      </w:pPr>
    </w:p>
    <w:p w:rsidR="005508FB" w:rsidRDefault="005508FB" w:rsidP="00E5470C">
      <w:pPr>
        <w:tabs>
          <w:tab w:val="left" w:pos="3088"/>
        </w:tabs>
        <w:rPr>
          <w:rFonts w:ascii="Times New Roman" w:hAnsi="Times New Roman" w:cs="Times New Roman"/>
          <w:sz w:val="44"/>
          <w:szCs w:val="44"/>
        </w:rPr>
      </w:pPr>
    </w:p>
    <w:p w:rsidR="005508FB" w:rsidRDefault="005508FB" w:rsidP="00E5470C">
      <w:pPr>
        <w:tabs>
          <w:tab w:val="left" w:pos="3088"/>
        </w:tabs>
        <w:rPr>
          <w:rFonts w:ascii="Times New Roman" w:hAnsi="Times New Roman" w:cs="Times New Roman"/>
          <w:sz w:val="44"/>
          <w:szCs w:val="44"/>
        </w:rPr>
      </w:pPr>
    </w:p>
    <w:p w:rsidR="005508FB" w:rsidRPr="0023336C" w:rsidRDefault="005508FB" w:rsidP="00E5470C">
      <w:pPr>
        <w:tabs>
          <w:tab w:val="left" w:pos="3088"/>
        </w:tabs>
        <w:rPr>
          <w:rFonts w:ascii="Times New Roman" w:hAnsi="Times New Roman" w:cs="Times New Roman"/>
          <w:sz w:val="44"/>
          <w:szCs w:val="44"/>
        </w:rPr>
      </w:pPr>
    </w:p>
    <w:p w:rsidR="004747B4" w:rsidRPr="00785544" w:rsidRDefault="004747B4" w:rsidP="00E5470C">
      <w:pPr>
        <w:tabs>
          <w:tab w:val="left" w:pos="3088"/>
        </w:tabs>
        <w:rPr>
          <w:rFonts w:ascii="Times New Roman" w:hAnsi="Times New Roman" w:cs="Times New Roman"/>
          <w:sz w:val="40"/>
          <w:szCs w:val="44"/>
        </w:rPr>
      </w:pPr>
      <w:r w:rsidRPr="003010EC">
        <w:rPr>
          <w:rFonts w:ascii="Times New Roman" w:hAnsi="Times New Roman" w:cs="Times New Roman"/>
          <w:b/>
          <w:sz w:val="32"/>
          <w:szCs w:val="44"/>
        </w:rPr>
        <w:t>Цель работы</w:t>
      </w:r>
      <w:r>
        <w:rPr>
          <w:rFonts w:ascii="Times New Roman" w:hAnsi="Times New Roman" w:cs="Times New Roman"/>
          <w:sz w:val="44"/>
          <w:szCs w:val="44"/>
        </w:rPr>
        <w:t xml:space="preserve">: </w:t>
      </w:r>
      <w:r w:rsidR="00785544" w:rsidRPr="00785544">
        <w:rPr>
          <w:rFonts w:ascii="Times New Roman" w:hAnsi="Times New Roman" w:cs="Times New Roman"/>
          <w:sz w:val="28"/>
          <w:szCs w:val="44"/>
        </w:rPr>
        <w:t>П</w:t>
      </w:r>
      <w:r w:rsidRPr="00785544">
        <w:rPr>
          <w:rFonts w:ascii="Times New Roman" w:hAnsi="Times New Roman" w:cs="Times New Roman"/>
          <w:sz w:val="28"/>
          <w:szCs w:val="32"/>
        </w:rPr>
        <w:t xml:space="preserve">ознакомить и научить людей </w:t>
      </w:r>
      <w:r w:rsidR="00785544">
        <w:rPr>
          <w:rFonts w:ascii="Times New Roman" w:hAnsi="Times New Roman" w:cs="Times New Roman"/>
          <w:sz w:val="28"/>
          <w:szCs w:val="32"/>
        </w:rPr>
        <w:t xml:space="preserve">пользоваться кэшбэк-сервисами </w:t>
      </w:r>
      <w:r w:rsidRPr="00785544">
        <w:rPr>
          <w:rFonts w:ascii="Times New Roman" w:hAnsi="Times New Roman" w:cs="Times New Roman"/>
          <w:sz w:val="28"/>
          <w:szCs w:val="32"/>
        </w:rPr>
        <w:t xml:space="preserve"> и экономить с помощью него.</w:t>
      </w:r>
    </w:p>
    <w:p w:rsidR="005508FB" w:rsidRDefault="005508FB" w:rsidP="00E5470C">
      <w:pPr>
        <w:tabs>
          <w:tab w:val="left" w:pos="3088"/>
        </w:tabs>
        <w:rPr>
          <w:rFonts w:ascii="Times New Roman" w:hAnsi="Times New Roman" w:cs="Times New Roman"/>
          <w:sz w:val="44"/>
          <w:szCs w:val="44"/>
        </w:rPr>
      </w:pPr>
      <w:r w:rsidRPr="003010EC">
        <w:rPr>
          <w:rFonts w:ascii="Times New Roman" w:hAnsi="Times New Roman" w:cs="Times New Roman"/>
          <w:b/>
          <w:sz w:val="32"/>
          <w:szCs w:val="44"/>
        </w:rPr>
        <w:t>Задачи</w:t>
      </w:r>
      <w:r>
        <w:rPr>
          <w:rFonts w:ascii="Times New Roman" w:hAnsi="Times New Roman" w:cs="Times New Roman"/>
          <w:sz w:val="44"/>
          <w:szCs w:val="44"/>
        </w:rPr>
        <w:t>:</w:t>
      </w:r>
    </w:p>
    <w:p w:rsidR="005508FB" w:rsidRPr="00785544" w:rsidRDefault="00A872C9" w:rsidP="00785544">
      <w:pPr>
        <w:pStyle w:val="a3"/>
        <w:numPr>
          <w:ilvl w:val="0"/>
          <w:numId w:val="14"/>
        </w:numPr>
        <w:tabs>
          <w:tab w:val="left" w:pos="3088"/>
        </w:tabs>
        <w:ind w:left="993" w:hanging="670"/>
        <w:rPr>
          <w:rFonts w:ascii="Times New Roman" w:hAnsi="Times New Roman" w:cs="Times New Roman"/>
          <w:sz w:val="28"/>
          <w:szCs w:val="32"/>
        </w:rPr>
      </w:pPr>
      <w:r w:rsidRPr="00785544">
        <w:rPr>
          <w:rFonts w:ascii="Times New Roman" w:hAnsi="Times New Roman" w:cs="Times New Roman"/>
          <w:sz w:val="28"/>
          <w:szCs w:val="32"/>
        </w:rPr>
        <w:t xml:space="preserve">Рассказать про </w:t>
      </w:r>
      <w:proofErr w:type="spellStart"/>
      <w:r w:rsidRPr="00785544">
        <w:rPr>
          <w:rFonts w:ascii="Times New Roman" w:hAnsi="Times New Roman" w:cs="Times New Roman"/>
          <w:sz w:val="28"/>
          <w:szCs w:val="32"/>
        </w:rPr>
        <w:t>кэшбэк</w:t>
      </w:r>
      <w:proofErr w:type="spellEnd"/>
      <w:r w:rsidRPr="00785544">
        <w:rPr>
          <w:rFonts w:ascii="Times New Roman" w:hAnsi="Times New Roman" w:cs="Times New Roman"/>
          <w:sz w:val="28"/>
          <w:szCs w:val="32"/>
        </w:rPr>
        <w:t xml:space="preserve"> простыми словами</w:t>
      </w:r>
    </w:p>
    <w:p w:rsidR="00A872C9" w:rsidRPr="00785544" w:rsidRDefault="007466B1" w:rsidP="00785544">
      <w:pPr>
        <w:pStyle w:val="a3"/>
        <w:numPr>
          <w:ilvl w:val="0"/>
          <w:numId w:val="14"/>
        </w:numPr>
        <w:tabs>
          <w:tab w:val="left" w:pos="3088"/>
        </w:tabs>
        <w:ind w:left="993" w:hanging="670"/>
        <w:rPr>
          <w:rFonts w:ascii="Times New Roman" w:hAnsi="Times New Roman" w:cs="Times New Roman"/>
          <w:sz w:val="28"/>
          <w:szCs w:val="32"/>
        </w:rPr>
      </w:pPr>
      <w:r w:rsidRPr="00785544">
        <w:rPr>
          <w:rFonts w:ascii="Times New Roman" w:hAnsi="Times New Roman" w:cs="Times New Roman"/>
          <w:sz w:val="28"/>
          <w:szCs w:val="32"/>
        </w:rPr>
        <w:t>Показать людям, как с его помощью можно сэкономить</w:t>
      </w:r>
    </w:p>
    <w:p w:rsidR="007466B1" w:rsidRPr="00785544" w:rsidRDefault="007466B1" w:rsidP="00785544">
      <w:pPr>
        <w:pStyle w:val="a3"/>
        <w:numPr>
          <w:ilvl w:val="0"/>
          <w:numId w:val="14"/>
        </w:numPr>
        <w:tabs>
          <w:tab w:val="left" w:pos="3088"/>
        </w:tabs>
        <w:ind w:left="993" w:hanging="670"/>
        <w:rPr>
          <w:rFonts w:ascii="Times New Roman" w:hAnsi="Times New Roman" w:cs="Times New Roman"/>
          <w:sz w:val="28"/>
          <w:szCs w:val="32"/>
        </w:rPr>
      </w:pPr>
      <w:r w:rsidRPr="00785544">
        <w:rPr>
          <w:rFonts w:ascii="Times New Roman" w:hAnsi="Times New Roman" w:cs="Times New Roman"/>
          <w:sz w:val="28"/>
          <w:szCs w:val="32"/>
        </w:rPr>
        <w:t xml:space="preserve">Объяснить как работают платформы </w:t>
      </w:r>
      <w:proofErr w:type="spellStart"/>
      <w:r w:rsidRPr="00785544">
        <w:rPr>
          <w:rFonts w:ascii="Times New Roman" w:hAnsi="Times New Roman" w:cs="Times New Roman"/>
          <w:sz w:val="28"/>
          <w:szCs w:val="32"/>
        </w:rPr>
        <w:t>кэш</w:t>
      </w:r>
      <w:r w:rsidR="00824E64" w:rsidRPr="00785544">
        <w:rPr>
          <w:rFonts w:ascii="Times New Roman" w:hAnsi="Times New Roman" w:cs="Times New Roman"/>
          <w:sz w:val="28"/>
          <w:szCs w:val="32"/>
        </w:rPr>
        <w:t>бэка</w:t>
      </w:r>
      <w:proofErr w:type="spellEnd"/>
      <w:r w:rsidR="00824E64" w:rsidRPr="00785544">
        <w:rPr>
          <w:rFonts w:ascii="Times New Roman" w:hAnsi="Times New Roman" w:cs="Times New Roman"/>
          <w:sz w:val="28"/>
          <w:szCs w:val="32"/>
        </w:rPr>
        <w:t xml:space="preserve"> </w:t>
      </w:r>
    </w:p>
    <w:p w:rsidR="00824E64" w:rsidRPr="00785544" w:rsidRDefault="001853D7" w:rsidP="00785544">
      <w:pPr>
        <w:pStyle w:val="a3"/>
        <w:numPr>
          <w:ilvl w:val="0"/>
          <w:numId w:val="14"/>
        </w:numPr>
        <w:tabs>
          <w:tab w:val="left" w:pos="3088"/>
        </w:tabs>
        <w:ind w:left="993" w:hanging="670"/>
        <w:rPr>
          <w:rFonts w:ascii="Times New Roman" w:hAnsi="Times New Roman" w:cs="Times New Roman"/>
          <w:sz w:val="28"/>
          <w:szCs w:val="32"/>
        </w:rPr>
      </w:pPr>
      <w:r w:rsidRPr="00785544">
        <w:rPr>
          <w:rFonts w:ascii="Times New Roman" w:hAnsi="Times New Roman" w:cs="Times New Roman"/>
          <w:sz w:val="28"/>
          <w:szCs w:val="32"/>
        </w:rPr>
        <w:t>П</w:t>
      </w:r>
      <w:r w:rsidR="00B174F8" w:rsidRPr="00785544">
        <w:rPr>
          <w:rFonts w:ascii="Times New Roman" w:hAnsi="Times New Roman" w:cs="Times New Roman"/>
          <w:sz w:val="28"/>
          <w:szCs w:val="32"/>
        </w:rPr>
        <w:t>одвести итоги чему мы научились и что мы познали</w:t>
      </w:r>
    </w:p>
    <w:p w:rsidR="005508FB" w:rsidRDefault="005508FB" w:rsidP="00785544">
      <w:pPr>
        <w:tabs>
          <w:tab w:val="left" w:pos="3088"/>
        </w:tabs>
        <w:ind w:left="993" w:hanging="670"/>
        <w:rPr>
          <w:rFonts w:ascii="Times New Roman" w:hAnsi="Times New Roman" w:cs="Times New Roman"/>
          <w:sz w:val="44"/>
          <w:szCs w:val="44"/>
        </w:rPr>
      </w:pPr>
    </w:p>
    <w:p w:rsidR="005508FB" w:rsidRDefault="005508FB" w:rsidP="00E5470C">
      <w:pPr>
        <w:tabs>
          <w:tab w:val="left" w:pos="3088"/>
        </w:tabs>
        <w:rPr>
          <w:rFonts w:ascii="Times New Roman" w:hAnsi="Times New Roman" w:cs="Times New Roman"/>
          <w:sz w:val="44"/>
          <w:szCs w:val="44"/>
        </w:rPr>
      </w:pPr>
    </w:p>
    <w:p w:rsidR="005508FB" w:rsidRDefault="005508FB" w:rsidP="00E5470C">
      <w:pPr>
        <w:tabs>
          <w:tab w:val="left" w:pos="3088"/>
        </w:tabs>
        <w:rPr>
          <w:rFonts w:ascii="Times New Roman" w:hAnsi="Times New Roman" w:cs="Times New Roman"/>
          <w:sz w:val="44"/>
          <w:szCs w:val="44"/>
        </w:rPr>
      </w:pPr>
    </w:p>
    <w:p w:rsidR="005508FB" w:rsidRDefault="005508FB" w:rsidP="00E5470C">
      <w:pPr>
        <w:tabs>
          <w:tab w:val="left" w:pos="3088"/>
        </w:tabs>
        <w:rPr>
          <w:rFonts w:ascii="Times New Roman" w:hAnsi="Times New Roman" w:cs="Times New Roman"/>
          <w:sz w:val="44"/>
          <w:szCs w:val="44"/>
        </w:rPr>
      </w:pPr>
    </w:p>
    <w:p w:rsidR="005508FB" w:rsidRDefault="005508FB" w:rsidP="00E5470C">
      <w:pPr>
        <w:tabs>
          <w:tab w:val="left" w:pos="3088"/>
        </w:tabs>
        <w:rPr>
          <w:rFonts w:ascii="Times New Roman" w:hAnsi="Times New Roman" w:cs="Times New Roman"/>
          <w:sz w:val="44"/>
          <w:szCs w:val="44"/>
        </w:rPr>
      </w:pPr>
    </w:p>
    <w:p w:rsidR="005508FB" w:rsidRDefault="005508FB" w:rsidP="00E5470C">
      <w:pPr>
        <w:tabs>
          <w:tab w:val="left" w:pos="3088"/>
        </w:tabs>
        <w:rPr>
          <w:rFonts w:ascii="Times New Roman" w:hAnsi="Times New Roman" w:cs="Times New Roman"/>
          <w:sz w:val="44"/>
          <w:szCs w:val="44"/>
        </w:rPr>
      </w:pPr>
    </w:p>
    <w:p w:rsidR="005508FB" w:rsidRDefault="005508FB" w:rsidP="00E5470C">
      <w:pPr>
        <w:tabs>
          <w:tab w:val="left" w:pos="3088"/>
        </w:tabs>
        <w:rPr>
          <w:rFonts w:ascii="Times New Roman" w:hAnsi="Times New Roman" w:cs="Times New Roman"/>
          <w:sz w:val="44"/>
          <w:szCs w:val="44"/>
        </w:rPr>
      </w:pPr>
    </w:p>
    <w:p w:rsidR="005508FB" w:rsidRDefault="005508FB" w:rsidP="00E5470C">
      <w:pPr>
        <w:tabs>
          <w:tab w:val="left" w:pos="3088"/>
        </w:tabs>
        <w:rPr>
          <w:rFonts w:ascii="Times New Roman" w:hAnsi="Times New Roman" w:cs="Times New Roman"/>
          <w:sz w:val="44"/>
          <w:szCs w:val="44"/>
        </w:rPr>
      </w:pPr>
    </w:p>
    <w:p w:rsidR="005508FB" w:rsidRDefault="005508FB" w:rsidP="00E5470C">
      <w:pPr>
        <w:tabs>
          <w:tab w:val="left" w:pos="3088"/>
        </w:tabs>
        <w:rPr>
          <w:rFonts w:ascii="Times New Roman" w:hAnsi="Times New Roman" w:cs="Times New Roman"/>
          <w:sz w:val="44"/>
          <w:szCs w:val="44"/>
        </w:rPr>
      </w:pPr>
    </w:p>
    <w:p w:rsidR="005508FB" w:rsidRDefault="005508FB" w:rsidP="00E5470C">
      <w:pPr>
        <w:tabs>
          <w:tab w:val="left" w:pos="3088"/>
        </w:tabs>
        <w:rPr>
          <w:rFonts w:ascii="Times New Roman" w:hAnsi="Times New Roman" w:cs="Times New Roman"/>
          <w:sz w:val="44"/>
          <w:szCs w:val="44"/>
        </w:rPr>
      </w:pPr>
    </w:p>
    <w:p w:rsidR="005508FB" w:rsidRDefault="005508FB" w:rsidP="00E5470C">
      <w:pPr>
        <w:tabs>
          <w:tab w:val="left" w:pos="3088"/>
        </w:tabs>
        <w:rPr>
          <w:rFonts w:ascii="Times New Roman" w:hAnsi="Times New Roman" w:cs="Times New Roman"/>
          <w:sz w:val="44"/>
          <w:szCs w:val="44"/>
        </w:rPr>
      </w:pPr>
    </w:p>
    <w:p w:rsidR="005508FB" w:rsidRDefault="005508FB" w:rsidP="00E5470C">
      <w:pPr>
        <w:tabs>
          <w:tab w:val="left" w:pos="3088"/>
        </w:tabs>
        <w:rPr>
          <w:rFonts w:ascii="Times New Roman" w:hAnsi="Times New Roman" w:cs="Times New Roman"/>
          <w:sz w:val="44"/>
          <w:szCs w:val="44"/>
        </w:rPr>
      </w:pPr>
    </w:p>
    <w:p w:rsidR="005508FB" w:rsidRDefault="005508FB" w:rsidP="005508FB">
      <w:pPr>
        <w:tabs>
          <w:tab w:val="left" w:pos="-142"/>
        </w:tabs>
        <w:rPr>
          <w:rFonts w:ascii="Times New Roman" w:hAnsi="Times New Roman" w:cs="Times New Roman"/>
          <w:sz w:val="44"/>
          <w:szCs w:val="44"/>
        </w:rPr>
      </w:pPr>
    </w:p>
    <w:p w:rsidR="00785544" w:rsidRDefault="00785544" w:rsidP="005508FB">
      <w:pPr>
        <w:tabs>
          <w:tab w:val="left" w:pos="-142"/>
        </w:tabs>
        <w:rPr>
          <w:rFonts w:ascii="Times New Roman" w:hAnsi="Times New Roman" w:cs="Times New Roman"/>
          <w:sz w:val="44"/>
          <w:szCs w:val="44"/>
        </w:rPr>
      </w:pPr>
    </w:p>
    <w:p w:rsidR="004857C3" w:rsidRPr="00FB22DA" w:rsidRDefault="00FB22DA" w:rsidP="00FB22DA">
      <w:pPr>
        <w:tabs>
          <w:tab w:val="left" w:pos="0"/>
        </w:tabs>
        <w:jc w:val="center"/>
        <w:rPr>
          <w:rFonts w:ascii="Times New Roman" w:hAnsi="Times New Roman" w:cs="Times New Roman"/>
          <w:b/>
          <w:sz w:val="36"/>
          <w:szCs w:val="36"/>
          <w:lang w:val="en-US"/>
        </w:rPr>
      </w:pPr>
      <w:r w:rsidRPr="00FB22DA">
        <w:rPr>
          <w:rFonts w:ascii="Times New Roman" w:hAnsi="Times New Roman" w:cs="Times New Roman"/>
          <w:b/>
          <w:sz w:val="32"/>
          <w:szCs w:val="36"/>
        </w:rPr>
        <w:t xml:space="preserve">Что такое </w:t>
      </w:r>
      <w:proofErr w:type="spellStart"/>
      <w:r w:rsidRPr="00FB22DA">
        <w:rPr>
          <w:rFonts w:ascii="Times New Roman" w:hAnsi="Times New Roman" w:cs="Times New Roman"/>
          <w:b/>
          <w:sz w:val="32"/>
          <w:szCs w:val="36"/>
        </w:rPr>
        <w:t>кэшбэк</w:t>
      </w:r>
      <w:proofErr w:type="spellEnd"/>
      <w:r w:rsidRPr="00FB22DA">
        <w:rPr>
          <w:rFonts w:ascii="Times New Roman" w:hAnsi="Times New Roman" w:cs="Times New Roman"/>
          <w:b/>
          <w:sz w:val="32"/>
          <w:szCs w:val="36"/>
        </w:rPr>
        <w:t>? Это правда, обман, или развод? Инструктаж по  использованию</w:t>
      </w:r>
    </w:p>
    <w:p w:rsidR="004857C3" w:rsidRPr="00C2680D" w:rsidRDefault="004857C3" w:rsidP="004857C3">
      <w:pPr>
        <w:tabs>
          <w:tab w:val="left" w:pos="2423"/>
        </w:tabs>
        <w:rPr>
          <w:rFonts w:ascii="Times New Roman" w:hAnsi="Times New Roman" w:cs="Times New Roman"/>
          <w:sz w:val="28"/>
          <w:szCs w:val="32"/>
        </w:rPr>
      </w:pPr>
      <w:r w:rsidRPr="00C2680D">
        <w:rPr>
          <w:rFonts w:ascii="Times New Roman" w:hAnsi="Times New Roman" w:cs="Times New Roman"/>
          <w:sz w:val="28"/>
          <w:szCs w:val="32"/>
        </w:rPr>
        <w:t xml:space="preserve">Слово </w:t>
      </w:r>
      <w:proofErr w:type="spellStart"/>
      <w:r w:rsidRPr="00C2680D">
        <w:rPr>
          <w:rFonts w:ascii="Times New Roman" w:hAnsi="Times New Roman" w:cs="Times New Roman"/>
          <w:sz w:val="28"/>
          <w:szCs w:val="32"/>
        </w:rPr>
        <w:t>кэшбэк</w:t>
      </w:r>
      <w:proofErr w:type="spellEnd"/>
      <w:r w:rsidRPr="00C2680D">
        <w:rPr>
          <w:rFonts w:ascii="Times New Roman" w:hAnsi="Times New Roman" w:cs="Times New Roman"/>
          <w:sz w:val="28"/>
          <w:szCs w:val="32"/>
        </w:rPr>
        <w:t xml:space="preserve"> встречается на каждом шагу, в банках,</w:t>
      </w:r>
      <w:r w:rsidR="00175F31" w:rsidRPr="00C2680D">
        <w:rPr>
          <w:rFonts w:ascii="Times New Roman" w:hAnsi="Times New Roman" w:cs="Times New Roman"/>
          <w:sz w:val="28"/>
          <w:szCs w:val="32"/>
        </w:rPr>
        <w:t xml:space="preserve"> </w:t>
      </w:r>
      <w:r w:rsidRPr="00C2680D">
        <w:rPr>
          <w:rFonts w:ascii="Times New Roman" w:hAnsi="Times New Roman" w:cs="Times New Roman"/>
          <w:sz w:val="28"/>
          <w:szCs w:val="32"/>
        </w:rPr>
        <w:t>магазинах,</w:t>
      </w:r>
      <w:r w:rsidR="00175F31" w:rsidRPr="00C2680D">
        <w:rPr>
          <w:rFonts w:ascii="Times New Roman" w:hAnsi="Times New Roman" w:cs="Times New Roman"/>
          <w:sz w:val="28"/>
          <w:szCs w:val="32"/>
        </w:rPr>
        <w:t xml:space="preserve"> интернет-</w:t>
      </w:r>
      <w:r w:rsidRPr="00C2680D">
        <w:rPr>
          <w:rFonts w:ascii="Times New Roman" w:hAnsi="Times New Roman" w:cs="Times New Roman"/>
          <w:sz w:val="28"/>
          <w:szCs w:val="32"/>
        </w:rPr>
        <w:t>плат</w:t>
      </w:r>
      <w:r w:rsidR="00175F31" w:rsidRPr="00C2680D">
        <w:rPr>
          <w:rFonts w:ascii="Times New Roman" w:hAnsi="Times New Roman" w:cs="Times New Roman"/>
          <w:sz w:val="28"/>
          <w:szCs w:val="32"/>
        </w:rPr>
        <w:t xml:space="preserve">формы предлагают нам соблазнительные проценты,  иногда несколько десятков процентов обратно на счет клиента. Как проходит выплата </w:t>
      </w:r>
      <w:proofErr w:type="spellStart"/>
      <w:r w:rsidR="00175F31" w:rsidRPr="00C2680D">
        <w:rPr>
          <w:rFonts w:ascii="Times New Roman" w:hAnsi="Times New Roman" w:cs="Times New Roman"/>
          <w:sz w:val="28"/>
          <w:szCs w:val="32"/>
        </w:rPr>
        <w:t>кэшбэка</w:t>
      </w:r>
      <w:proofErr w:type="spellEnd"/>
      <w:r w:rsidR="00175F31" w:rsidRPr="00C2680D">
        <w:rPr>
          <w:rFonts w:ascii="Times New Roman" w:hAnsi="Times New Roman" w:cs="Times New Roman"/>
          <w:sz w:val="28"/>
          <w:szCs w:val="32"/>
        </w:rPr>
        <w:t xml:space="preserve"> и многое другое вы сможете рассмотреть в моей работе.</w:t>
      </w:r>
    </w:p>
    <w:p w:rsidR="00175F31" w:rsidRPr="00C2680D" w:rsidRDefault="00175F31">
      <w:pPr>
        <w:rPr>
          <w:rFonts w:ascii="Times New Roman" w:hAnsi="Times New Roman" w:cs="Times New Roman"/>
          <w:sz w:val="28"/>
          <w:szCs w:val="32"/>
        </w:rPr>
      </w:pPr>
    </w:p>
    <w:p w:rsidR="00175F31" w:rsidRPr="00C2680D" w:rsidRDefault="008840C1">
      <w:pPr>
        <w:rPr>
          <w:rFonts w:ascii="Times New Roman" w:hAnsi="Times New Roman" w:cs="Times New Roman"/>
          <w:sz w:val="28"/>
          <w:szCs w:val="32"/>
        </w:rPr>
      </w:pPr>
      <w:proofErr w:type="spellStart"/>
      <w:r w:rsidRPr="00C2680D">
        <w:rPr>
          <w:rFonts w:ascii="Times New Roman" w:hAnsi="Times New Roman" w:cs="Times New Roman"/>
          <w:sz w:val="28"/>
          <w:szCs w:val="32"/>
        </w:rPr>
        <w:t>Кешбэк</w:t>
      </w:r>
      <w:proofErr w:type="spellEnd"/>
      <w:r w:rsidRPr="00C2680D">
        <w:rPr>
          <w:rFonts w:ascii="Times New Roman" w:hAnsi="Times New Roman" w:cs="Times New Roman"/>
          <w:sz w:val="28"/>
          <w:szCs w:val="32"/>
        </w:rPr>
        <w:t xml:space="preserve">-(возврат наличных денег)-термин, который используется в сферах </w:t>
      </w:r>
      <w:proofErr w:type="spellStart"/>
      <w:r w:rsidRPr="00C2680D">
        <w:rPr>
          <w:rFonts w:ascii="Times New Roman" w:hAnsi="Times New Roman" w:cs="Times New Roman"/>
          <w:sz w:val="28"/>
          <w:szCs w:val="32"/>
        </w:rPr>
        <w:t>интернет-торговли</w:t>
      </w:r>
      <w:proofErr w:type="spellEnd"/>
      <w:r w:rsidRPr="00C2680D">
        <w:rPr>
          <w:rFonts w:ascii="Times New Roman" w:hAnsi="Times New Roman" w:cs="Times New Roman"/>
          <w:sz w:val="28"/>
          <w:szCs w:val="32"/>
        </w:rPr>
        <w:t xml:space="preserve"> </w:t>
      </w:r>
      <w:r w:rsidR="003D474E" w:rsidRPr="00C2680D">
        <w:rPr>
          <w:rFonts w:ascii="Times New Roman" w:hAnsi="Times New Roman" w:cs="Times New Roman"/>
          <w:sz w:val="28"/>
          <w:szCs w:val="32"/>
        </w:rPr>
        <w:t>для привлечение клиентов и повышение их лояльности.</w:t>
      </w:r>
    </w:p>
    <w:p w:rsidR="005B772E" w:rsidRPr="00C2680D" w:rsidRDefault="005B772E">
      <w:pPr>
        <w:rPr>
          <w:rFonts w:ascii="Times New Roman" w:hAnsi="Times New Roman" w:cs="Times New Roman"/>
          <w:sz w:val="28"/>
          <w:szCs w:val="32"/>
        </w:rPr>
      </w:pPr>
      <w:r w:rsidRPr="00C2680D">
        <w:rPr>
          <w:rFonts w:ascii="Times New Roman" w:hAnsi="Times New Roman" w:cs="Times New Roman"/>
          <w:sz w:val="28"/>
          <w:szCs w:val="32"/>
        </w:rPr>
        <w:t xml:space="preserve">Для самих магазинов использование такого рода операций выгодно: это в несколько раз уменьшает затраты на разработку стратегии маркетинга и рекламы, можно сказать, что сервисы возврата денег сами рекламируют товары. </w:t>
      </w:r>
    </w:p>
    <w:p w:rsidR="005B772E" w:rsidRPr="00C2680D" w:rsidRDefault="005B772E">
      <w:pPr>
        <w:rPr>
          <w:rFonts w:ascii="Times New Roman" w:hAnsi="Times New Roman" w:cs="Times New Roman"/>
          <w:sz w:val="28"/>
          <w:szCs w:val="32"/>
        </w:rPr>
      </w:pPr>
      <w:r w:rsidRPr="00C2680D">
        <w:rPr>
          <w:rFonts w:ascii="Times New Roman" w:hAnsi="Times New Roman" w:cs="Times New Roman"/>
          <w:sz w:val="28"/>
          <w:szCs w:val="32"/>
        </w:rPr>
        <w:t xml:space="preserve">За увеличение оборота продаж сотрудники </w:t>
      </w:r>
      <w:proofErr w:type="spellStart"/>
      <w:r w:rsidRPr="00C2680D">
        <w:rPr>
          <w:rFonts w:ascii="Times New Roman" w:hAnsi="Times New Roman" w:cs="Times New Roman"/>
          <w:sz w:val="28"/>
          <w:szCs w:val="32"/>
        </w:rPr>
        <w:t>кэшбэка</w:t>
      </w:r>
      <w:proofErr w:type="spellEnd"/>
      <w:r w:rsidRPr="00C2680D">
        <w:rPr>
          <w:rFonts w:ascii="Times New Roman" w:hAnsi="Times New Roman" w:cs="Times New Roman"/>
          <w:sz w:val="28"/>
          <w:szCs w:val="32"/>
        </w:rPr>
        <w:t xml:space="preserve"> получают вознаграждение от партнеров и делятся ими с пользователями в виде процентов за покупки. </w:t>
      </w:r>
    </w:p>
    <w:p w:rsidR="00175F31" w:rsidRPr="00C2680D" w:rsidRDefault="005B772E">
      <w:pPr>
        <w:rPr>
          <w:rFonts w:ascii="Times New Roman" w:hAnsi="Times New Roman" w:cs="Times New Roman"/>
          <w:sz w:val="28"/>
          <w:szCs w:val="32"/>
        </w:rPr>
      </w:pPr>
      <w:r w:rsidRPr="00C2680D">
        <w:rPr>
          <w:rFonts w:ascii="Times New Roman" w:hAnsi="Times New Roman" w:cs="Times New Roman"/>
          <w:sz w:val="28"/>
          <w:szCs w:val="32"/>
        </w:rPr>
        <w:t>Создается ощущение, что человек возвращает собственные средства, но по факту это рекламные бонусы от компаний-партнеров.</w:t>
      </w:r>
    </w:p>
    <w:p w:rsidR="00C118BD" w:rsidRPr="00C2680D" w:rsidRDefault="00C118BD">
      <w:pPr>
        <w:rPr>
          <w:rFonts w:ascii="Times New Roman" w:hAnsi="Times New Roman" w:cs="Times New Roman"/>
          <w:sz w:val="28"/>
          <w:szCs w:val="32"/>
        </w:rPr>
      </w:pPr>
    </w:p>
    <w:p w:rsidR="00811A0C" w:rsidRPr="00C2680D" w:rsidRDefault="00175F31" w:rsidP="00FB22DA">
      <w:pPr>
        <w:pStyle w:val="a3"/>
        <w:ind w:left="1353"/>
        <w:rPr>
          <w:rFonts w:ascii="Times New Roman" w:hAnsi="Times New Roman" w:cs="Times New Roman"/>
          <w:sz w:val="28"/>
          <w:szCs w:val="32"/>
        </w:rPr>
      </w:pPr>
      <w:r w:rsidRPr="00C2680D">
        <w:rPr>
          <w:rFonts w:ascii="Times New Roman" w:hAnsi="Times New Roman" w:cs="Times New Roman"/>
          <w:sz w:val="28"/>
          <w:szCs w:val="32"/>
        </w:rPr>
        <w:t xml:space="preserve">Из-за недобросовестных </w:t>
      </w:r>
      <w:proofErr w:type="spellStart"/>
      <w:r w:rsidRPr="00C2680D">
        <w:rPr>
          <w:rFonts w:ascii="Times New Roman" w:hAnsi="Times New Roman" w:cs="Times New Roman"/>
          <w:sz w:val="28"/>
          <w:szCs w:val="32"/>
        </w:rPr>
        <w:t>кэшбэк</w:t>
      </w:r>
      <w:proofErr w:type="spellEnd"/>
      <w:r w:rsidRPr="00C2680D">
        <w:rPr>
          <w:rFonts w:ascii="Times New Roman" w:hAnsi="Times New Roman" w:cs="Times New Roman"/>
          <w:sz w:val="28"/>
          <w:szCs w:val="32"/>
        </w:rPr>
        <w:t xml:space="preserve"> сервисов, в интернете есть мнения что это обман и развод на деньги и такого вообще не может быть</w:t>
      </w:r>
      <w:r w:rsidR="008840C1" w:rsidRPr="00C2680D">
        <w:rPr>
          <w:rFonts w:ascii="Times New Roman" w:hAnsi="Times New Roman" w:cs="Times New Roman"/>
          <w:sz w:val="28"/>
          <w:szCs w:val="32"/>
        </w:rPr>
        <w:t>. Признаться честно я сам так думал, пока не понял как это все работает.</w:t>
      </w:r>
    </w:p>
    <w:p w:rsidR="00C625A9" w:rsidRPr="00C2680D" w:rsidRDefault="00811A0C" w:rsidP="00C625A9">
      <w:pPr>
        <w:ind w:left="-567"/>
        <w:rPr>
          <w:rFonts w:ascii="Times New Roman" w:hAnsi="Times New Roman" w:cs="Times New Roman"/>
          <w:sz w:val="28"/>
          <w:szCs w:val="32"/>
        </w:rPr>
      </w:pPr>
      <w:r w:rsidRPr="00C2680D">
        <w:rPr>
          <w:rFonts w:ascii="Times New Roman" w:hAnsi="Times New Roman" w:cs="Times New Roman"/>
          <w:sz w:val="28"/>
          <w:szCs w:val="32"/>
        </w:rPr>
        <w:t xml:space="preserve">На самом деле </w:t>
      </w:r>
      <w:proofErr w:type="spellStart"/>
      <w:r w:rsidRPr="00C2680D">
        <w:rPr>
          <w:rFonts w:ascii="Times New Roman" w:hAnsi="Times New Roman" w:cs="Times New Roman"/>
          <w:sz w:val="28"/>
          <w:szCs w:val="32"/>
        </w:rPr>
        <w:t>кэшбэк</w:t>
      </w:r>
      <w:proofErr w:type="spellEnd"/>
      <w:r w:rsidRPr="00C2680D">
        <w:rPr>
          <w:rFonts w:ascii="Times New Roman" w:hAnsi="Times New Roman" w:cs="Times New Roman"/>
          <w:sz w:val="28"/>
          <w:szCs w:val="32"/>
        </w:rPr>
        <w:t xml:space="preserve"> реально работает  на нем можно легко экономить и зарабатывать. По сути вы делаете покупку как обычно в вашем любимом интернет магазине, а скидку получаете не сразу, а только после того как </w:t>
      </w:r>
      <w:r w:rsidR="0020586F" w:rsidRPr="00C2680D">
        <w:rPr>
          <w:rFonts w:ascii="Times New Roman" w:hAnsi="Times New Roman" w:cs="Times New Roman"/>
          <w:sz w:val="28"/>
          <w:szCs w:val="32"/>
        </w:rPr>
        <w:t>получите заказанный товар из интернета,  но зато скидка выплачивается реальными деньгами.</w:t>
      </w:r>
    </w:p>
    <w:p w:rsidR="00C625A9" w:rsidRPr="00C2680D" w:rsidRDefault="00C625A9" w:rsidP="00C625A9">
      <w:pPr>
        <w:ind w:left="-567"/>
        <w:rPr>
          <w:rFonts w:ascii="Times New Roman" w:hAnsi="Times New Roman" w:cs="Times New Roman"/>
          <w:sz w:val="28"/>
          <w:szCs w:val="32"/>
        </w:rPr>
      </w:pPr>
      <w:r w:rsidRPr="00C2680D">
        <w:rPr>
          <w:sz w:val="20"/>
        </w:rPr>
        <w:t xml:space="preserve"> </w:t>
      </w:r>
      <w:r w:rsidRPr="00C2680D">
        <w:rPr>
          <w:rFonts w:ascii="Times New Roman" w:hAnsi="Times New Roman" w:cs="Times New Roman"/>
          <w:sz w:val="28"/>
          <w:szCs w:val="32"/>
        </w:rPr>
        <w:t xml:space="preserve">Приблизительно одинаковая схема того, как использовать </w:t>
      </w:r>
      <w:proofErr w:type="spellStart"/>
      <w:r w:rsidRPr="00C2680D">
        <w:rPr>
          <w:rFonts w:ascii="Times New Roman" w:hAnsi="Times New Roman" w:cs="Times New Roman"/>
          <w:sz w:val="28"/>
          <w:szCs w:val="32"/>
        </w:rPr>
        <w:t>кэшбэк</w:t>
      </w:r>
      <w:proofErr w:type="spellEnd"/>
      <w:r w:rsidRPr="00C2680D">
        <w:rPr>
          <w:rFonts w:ascii="Times New Roman" w:hAnsi="Times New Roman" w:cs="Times New Roman"/>
          <w:sz w:val="28"/>
          <w:szCs w:val="32"/>
        </w:rPr>
        <w:t xml:space="preserve">, не распространяется на способы его получения. Если к выбору </w:t>
      </w:r>
      <w:proofErr w:type="spellStart"/>
      <w:r w:rsidRPr="00C2680D">
        <w:rPr>
          <w:rFonts w:ascii="Times New Roman" w:hAnsi="Times New Roman" w:cs="Times New Roman"/>
          <w:sz w:val="28"/>
          <w:szCs w:val="32"/>
        </w:rPr>
        <w:t>кэшбэк-сервиса</w:t>
      </w:r>
      <w:proofErr w:type="spellEnd"/>
      <w:r w:rsidRPr="00C2680D">
        <w:rPr>
          <w:rFonts w:ascii="Times New Roman" w:hAnsi="Times New Roman" w:cs="Times New Roman"/>
          <w:sz w:val="28"/>
          <w:szCs w:val="32"/>
        </w:rPr>
        <w:t xml:space="preserve"> подойти с толком, можно найти как выгодные условия для себя, так и несколько источников экономии личных финансовых средств.</w:t>
      </w:r>
    </w:p>
    <w:p w:rsidR="0020586F" w:rsidRPr="00C2680D" w:rsidRDefault="00C625A9" w:rsidP="00C625A9">
      <w:pPr>
        <w:ind w:left="-567"/>
        <w:rPr>
          <w:rFonts w:ascii="Times New Roman" w:hAnsi="Times New Roman" w:cs="Times New Roman"/>
          <w:sz w:val="28"/>
          <w:szCs w:val="32"/>
        </w:rPr>
      </w:pPr>
      <w:r w:rsidRPr="00C2680D">
        <w:rPr>
          <w:rFonts w:ascii="Times New Roman" w:hAnsi="Times New Roman" w:cs="Times New Roman"/>
          <w:sz w:val="28"/>
          <w:szCs w:val="32"/>
        </w:rPr>
        <w:t xml:space="preserve">Кроме покупок в магазинах, </w:t>
      </w:r>
      <w:proofErr w:type="spellStart"/>
      <w:r w:rsidRPr="00C2680D">
        <w:rPr>
          <w:rFonts w:ascii="Times New Roman" w:hAnsi="Times New Roman" w:cs="Times New Roman"/>
          <w:sz w:val="28"/>
          <w:szCs w:val="32"/>
        </w:rPr>
        <w:t>cash</w:t>
      </w:r>
      <w:proofErr w:type="spellEnd"/>
      <w:r w:rsidRPr="00C2680D">
        <w:rPr>
          <w:rFonts w:ascii="Times New Roman" w:hAnsi="Times New Roman" w:cs="Times New Roman"/>
          <w:sz w:val="28"/>
          <w:szCs w:val="32"/>
        </w:rPr>
        <w:t xml:space="preserve"> </w:t>
      </w:r>
      <w:proofErr w:type="spellStart"/>
      <w:r w:rsidRPr="00C2680D">
        <w:rPr>
          <w:rFonts w:ascii="Times New Roman" w:hAnsi="Times New Roman" w:cs="Times New Roman"/>
          <w:sz w:val="28"/>
          <w:szCs w:val="32"/>
        </w:rPr>
        <w:t>back</w:t>
      </w:r>
      <w:proofErr w:type="spellEnd"/>
      <w:r w:rsidRPr="00C2680D">
        <w:rPr>
          <w:rFonts w:ascii="Times New Roman" w:hAnsi="Times New Roman" w:cs="Times New Roman"/>
          <w:sz w:val="28"/>
          <w:szCs w:val="32"/>
        </w:rPr>
        <w:t xml:space="preserve"> можно получить и при оплате обучения на курсах, тренингах и секциях. Еще такие операции приветствуют при оплате медицинского обслуживания. Деньги перечисляются на счет в сервисе, на банковскую карту или, после операций с мобильным оператором, как пополнение на телефон в этом случае.</w:t>
      </w:r>
    </w:p>
    <w:p w:rsidR="0012433D" w:rsidRPr="00C2680D" w:rsidRDefault="0012433D" w:rsidP="0012433D">
      <w:pPr>
        <w:pStyle w:val="a8"/>
        <w:jc w:val="center"/>
        <w:rPr>
          <w:rFonts w:ascii="Times New Roman" w:hAnsi="Times New Roman" w:cs="Times New Roman"/>
          <w:b/>
          <w:sz w:val="32"/>
          <w:szCs w:val="32"/>
        </w:rPr>
      </w:pPr>
    </w:p>
    <w:p w:rsidR="0012433D" w:rsidRPr="00C2680D" w:rsidRDefault="0012433D" w:rsidP="0012433D">
      <w:pPr>
        <w:pStyle w:val="a8"/>
        <w:jc w:val="center"/>
        <w:rPr>
          <w:rFonts w:ascii="Times New Roman" w:hAnsi="Times New Roman" w:cs="Times New Roman"/>
          <w:b/>
          <w:sz w:val="32"/>
          <w:szCs w:val="32"/>
        </w:rPr>
      </w:pPr>
    </w:p>
    <w:p w:rsidR="0012433D" w:rsidRPr="00C2680D" w:rsidRDefault="0012433D" w:rsidP="0012433D">
      <w:pPr>
        <w:pStyle w:val="a8"/>
        <w:jc w:val="center"/>
        <w:rPr>
          <w:rFonts w:ascii="Times New Roman" w:hAnsi="Times New Roman" w:cs="Times New Roman"/>
          <w:b/>
          <w:sz w:val="32"/>
          <w:szCs w:val="32"/>
        </w:rPr>
      </w:pPr>
    </w:p>
    <w:p w:rsidR="0012433D" w:rsidRPr="00C2680D" w:rsidRDefault="0012433D" w:rsidP="0012433D">
      <w:pPr>
        <w:pStyle w:val="a8"/>
        <w:jc w:val="center"/>
        <w:rPr>
          <w:rFonts w:ascii="Times New Roman" w:hAnsi="Times New Roman" w:cs="Times New Roman"/>
          <w:b/>
          <w:sz w:val="32"/>
          <w:szCs w:val="32"/>
        </w:rPr>
      </w:pPr>
    </w:p>
    <w:p w:rsidR="0012433D" w:rsidRPr="00C2680D" w:rsidRDefault="0012433D" w:rsidP="0012433D">
      <w:pPr>
        <w:pStyle w:val="a8"/>
        <w:jc w:val="center"/>
        <w:rPr>
          <w:rFonts w:ascii="Times New Roman" w:hAnsi="Times New Roman" w:cs="Times New Roman"/>
          <w:b/>
          <w:sz w:val="32"/>
          <w:szCs w:val="32"/>
        </w:rPr>
      </w:pPr>
    </w:p>
    <w:p w:rsidR="0012433D" w:rsidRPr="00C2680D" w:rsidRDefault="0012433D" w:rsidP="0012433D">
      <w:pPr>
        <w:pStyle w:val="a8"/>
        <w:jc w:val="center"/>
        <w:rPr>
          <w:rFonts w:ascii="Times New Roman" w:hAnsi="Times New Roman" w:cs="Times New Roman"/>
          <w:b/>
          <w:sz w:val="32"/>
          <w:szCs w:val="32"/>
        </w:rPr>
      </w:pPr>
    </w:p>
    <w:p w:rsidR="0012433D" w:rsidRPr="00C2680D" w:rsidRDefault="0012433D" w:rsidP="0012433D">
      <w:pPr>
        <w:pStyle w:val="a8"/>
        <w:jc w:val="center"/>
        <w:rPr>
          <w:rFonts w:ascii="Times New Roman" w:hAnsi="Times New Roman" w:cs="Times New Roman"/>
          <w:b/>
          <w:sz w:val="32"/>
          <w:szCs w:val="32"/>
        </w:rPr>
      </w:pPr>
    </w:p>
    <w:p w:rsidR="0012433D" w:rsidRPr="00C2680D" w:rsidRDefault="0012433D" w:rsidP="0012433D">
      <w:pPr>
        <w:pStyle w:val="a8"/>
        <w:jc w:val="center"/>
        <w:rPr>
          <w:rFonts w:ascii="Times New Roman" w:hAnsi="Times New Roman" w:cs="Times New Roman"/>
          <w:b/>
          <w:sz w:val="32"/>
          <w:szCs w:val="32"/>
        </w:rPr>
      </w:pPr>
    </w:p>
    <w:p w:rsidR="0012433D" w:rsidRDefault="0012433D" w:rsidP="0012433D">
      <w:pPr>
        <w:pStyle w:val="a8"/>
        <w:jc w:val="center"/>
        <w:rPr>
          <w:rFonts w:ascii="Times New Roman" w:hAnsi="Times New Roman" w:cs="Times New Roman"/>
          <w:b/>
          <w:sz w:val="36"/>
          <w:szCs w:val="32"/>
        </w:rPr>
      </w:pPr>
    </w:p>
    <w:p w:rsidR="0012433D" w:rsidRDefault="0012433D" w:rsidP="0012433D">
      <w:pPr>
        <w:pStyle w:val="a8"/>
        <w:jc w:val="center"/>
        <w:rPr>
          <w:rFonts w:ascii="Times New Roman" w:hAnsi="Times New Roman" w:cs="Times New Roman"/>
          <w:b/>
          <w:sz w:val="36"/>
          <w:szCs w:val="32"/>
        </w:rPr>
      </w:pPr>
    </w:p>
    <w:p w:rsidR="0012433D" w:rsidRDefault="0012433D" w:rsidP="0012433D">
      <w:pPr>
        <w:pStyle w:val="a8"/>
        <w:jc w:val="center"/>
        <w:rPr>
          <w:rFonts w:ascii="Times New Roman" w:hAnsi="Times New Roman" w:cs="Times New Roman"/>
          <w:b/>
          <w:sz w:val="36"/>
          <w:szCs w:val="32"/>
        </w:rPr>
      </w:pPr>
    </w:p>
    <w:p w:rsidR="0012433D" w:rsidRDefault="0012433D" w:rsidP="0012433D">
      <w:pPr>
        <w:pStyle w:val="a8"/>
        <w:jc w:val="center"/>
        <w:rPr>
          <w:rFonts w:ascii="Times New Roman" w:hAnsi="Times New Roman" w:cs="Times New Roman"/>
          <w:b/>
          <w:sz w:val="36"/>
          <w:szCs w:val="32"/>
        </w:rPr>
      </w:pPr>
    </w:p>
    <w:p w:rsidR="0012433D" w:rsidRDefault="0012433D" w:rsidP="0012433D">
      <w:pPr>
        <w:pStyle w:val="a8"/>
        <w:jc w:val="center"/>
        <w:rPr>
          <w:rFonts w:ascii="Times New Roman" w:hAnsi="Times New Roman" w:cs="Times New Roman"/>
          <w:b/>
          <w:sz w:val="36"/>
          <w:szCs w:val="32"/>
        </w:rPr>
      </w:pPr>
    </w:p>
    <w:p w:rsidR="0012433D" w:rsidRDefault="0012433D" w:rsidP="0012433D">
      <w:pPr>
        <w:pStyle w:val="a8"/>
        <w:jc w:val="center"/>
        <w:rPr>
          <w:rFonts w:ascii="Times New Roman" w:hAnsi="Times New Roman" w:cs="Times New Roman"/>
          <w:b/>
          <w:sz w:val="36"/>
          <w:szCs w:val="32"/>
        </w:rPr>
      </w:pPr>
    </w:p>
    <w:p w:rsidR="0012433D" w:rsidRDefault="0012433D" w:rsidP="0012433D">
      <w:pPr>
        <w:pStyle w:val="a8"/>
        <w:jc w:val="center"/>
        <w:rPr>
          <w:rFonts w:ascii="Times New Roman" w:hAnsi="Times New Roman" w:cs="Times New Roman"/>
          <w:b/>
          <w:sz w:val="36"/>
          <w:szCs w:val="32"/>
        </w:rPr>
      </w:pPr>
    </w:p>
    <w:p w:rsidR="0012433D" w:rsidRDefault="0012433D" w:rsidP="0012433D">
      <w:pPr>
        <w:pStyle w:val="a8"/>
        <w:jc w:val="center"/>
        <w:rPr>
          <w:rFonts w:ascii="Times New Roman" w:hAnsi="Times New Roman" w:cs="Times New Roman"/>
          <w:b/>
          <w:sz w:val="36"/>
          <w:szCs w:val="32"/>
        </w:rPr>
      </w:pPr>
    </w:p>
    <w:p w:rsidR="00C2680D" w:rsidRDefault="00C2680D" w:rsidP="0012433D">
      <w:pPr>
        <w:pStyle w:val="a8"/>
        <w:jc w:val="center"/>
        <w:rPr>
          <w:rFonts w:ascii="Times New Roman" w:hAnsi="Times New Roman" w:cs="Times New Roman"/>
          <w:b/>
          <w:sz w:val="36"/>
          <w:szCs w:val="32"/>
        </w:rPr>
      </w:pPr>
    </w:p>
    <w:p w:rsidR="00C2680D" w:rsidRDefault="00C2680D" w:rsidP="0012433D">
      <w:pPr>
        <w:pStyle w:val="a8"/>
        <w:jc w:val="center"/>
        <w:rPr>
          <w:rFonts w:ascii="Times New Roman" w:hAnsi="Times New Roman" w:cs="Times New Roman"/>
          <w:b/>
          <w:sz w:val="36"/>
          <w:szCs w:val="32"/>
        </w:rPr>
      </w:pPr>
    </w:p>
    <w:p w:rsidR="00C2680D" w:rsidRDefault="00C2680D" w:rsidP="0012433D">
      <w:pPr>
        <w:pStyle w:val="a8"/>
        <w:jc w:val="center"/>
        <w:rPr>
          <w:rFonts w:ascii="Times New Roman" w:hAnsi="Times New Roman" w:cs="Times New Roman"/>
          <w:b/>
          <w:sz w:val="36"/>
          <w:szCs w:val="32"/>
        </w:rPr>
      </w:pPr>
    </w:p>
    <w:p w:rsidR="00C2680D" w:rsidRDefault="00C2680D" w:rsidP="0012433D">
      <w:pPr>
        <w:pStyle w:val="a8"/>
        <w:jc w:val="center"/>
        <w:rPr>
          <w:rFonts w:ascii="Times New Roman" w:hAnsi="Times New Roman" w:cs="Times New Roman"/>
          <w:b/>
          <w:sz w:val="36"/>
          <w:szCs w:val="32"/>
        </w:rPr>
      </w:pPr>
    </w:p>
    <w:p w:rsidR="00C2680D" w:rsidRDefault="00C2680D" w:rsidP="0012433D">
      <w:pPr>
        <w:pStyle w:val="a8"/>
        <w:jc w:val="center"/>
        <w:rPr>
          <w:rFonts w:ascii="Times New Roman" w:hAnsi="Times New Roman" w:cs="Times New Roman"/>
          <w:b/>
          <w:sz w:val="36"/>
          <w:szCs w:val="32"/>
        </w:rPr>
      </w:pPr>
    </w:p>
    <w:p w:rsidR="00C2680D" w:rsidRDefault="00C2680D" w:rsidP="0012433D">
      <w:pPr>
        <w:pStyle w:val="a8"/>
        <w:jc w:val="center"/>
        <w:rPr>
          <w:rFonts w:ascii="Times New Roman" w:hAnsi="Times New Roman" w:cs="Times New Roman"/>
          <w:b/>
          <w:sz w:val="36"/>
          <w:szCs w:val="32"/>
        </w:rPr>
      </w:pPr>
    </w:p>
    <w:p w:rsidR="00C2680D" w:rsidRDefault="00C2680D" w:rsidP="0012433D">
      <w:pPr>
        <w:pStyle w:val="a8"/>
        <w:jc w:val="center"/>
        <w:rPr>
          <w:rFonts w:ascii="Times New Roman" w:hAnsi="Times New Roman" w:cs="Times New Roman"/>
          <w:b/>
          <w:sz w:val="36"/>
          <w:szCs w:val="32"/>
        </w:rPr>
      </w:pPr>
    </w:p>
    <w:p w:rsidR="00C2680D" w:rsidRDefault="00C2680D" w:rsidP="0012433D">
      <w:pPr>
        <w:pStyle w:val="a8"/>
        <w:jc w:val="center"/>
        <w:rPr>
          <w:rFonts w:ascii="Times New Roman" w:hAnsi="Times New Roman" w:cs="Times New Roman"/>
          <w:b/>
          <w:sz w:val="36"/>
          <w:szCs w:val="32"/>
        </w:rPr>
      </w:pPr>
    </w:p>
    <w:p w:rsidR="00C2680D" w:rsidRDefault="00C2680D" w:rsidP="0012433D">
      <w:pPr>
        <w:pStyle w:val="a8"/>
        <w:jc w:val="center"/>
        <w:rPr>
          <w:rFonts w:ascii="Times New Roman" w:hAnsi="Times New Roman" w:cs="Times New Roman"/>
          <w:b/>
          <w:sz w:val="36"/>
          <w:szCs w:val="32"/>
        </w:rPr>
      </w:pPr>
    </w:p>
    <w:p w:rsidR="00C2680D" w:rsidRDefault="00C2680D" w:rsidP="0012433D">
      <w:pPr>
        <w:pStyle w:val="a8"/>
        <w:jc w:val="center"/>
        <w:rPr>
          <w:rFonts w:ascii="Times New Roman" w:hAnsi="Times New Roman" w:cs="Times New Roman"/>
          <w:b/>
          <w:sz w:val="36"/>
          <w:szCs w:val="32"/>
        </w:rPr>
      </w:pPr>
    </w:p>
    <w:p w:rsidR="0012433D" w:rsidRDefault="0012433D" w:rsidP="0012433D">
      <w:pPr>
        <w:pStyle w:val="a8"/>
        <w:jc w:val="center"/>
        <w:rPr>
          <w:rFonts w:ascii="Times New Roman" w:hAnsi="Times New Roman" w:cs="Times New Roman"/>
          <w:b/>
          <w:sz w:val="36"/>
          <w:szCs w:val="32"/>
        </w:rPr>
      </w:pPr>
    </w:p>
    <w:p w:rsidR="0012433D" w:rsidRDefault="0012433D" w:rsidP="0012433D">
      <w:pPr>
        <w:pStyle w:val="a8"/>
        <w:jc w:val="center"/>
        <w:rPr>
          <w:rFonts w:ascii="Times New Roman" w:hAnsi="Times New Roman" w:cs="Times New Roman"/>
          <w:b/>
          <w:sz w:val="36"/>
          <w:szCs w:val="32"/>
        </w:rPr>
      </w:pPr>
    </w:p>
    <w:p w:rsidR="0012433D" w:rsidRDefault="0012433D" w:rsidP="0012433D">
      <w:pPr>
        <w:pStyle w:val="a8"/>
        <w:jc w:val="center"/>
        <w:rPr>
          <w:rFonts w:ascii="Times New Roman" w:hAnsi="Times New Roman" w:cs="Times New Roman"/>
          <w:b/>
          <w:sz w:val="36"/>
          <w:szCs w:val="32"/>
        </w:rPr>
      </w:pPr>
    </w:p>
    <w:p w:rsidR="0012433D" w:rsidRDefault="0012433D" w:rsidP="0012433D">
      <w:pPr>
        <w:pStyle w:val="a8"/>
        <w:jc w:val="center"/>
        <w:rPr>
          <w:rFonts w:ascii="Times New Roman" w:hAnsi="Times New Roman" w:cs="Times New Roman"/>
          <w:b/>
          <w:sz w:val="36"/>
          <w:szCs w:val="32"/>
        </w:rPr>
      </w:pPr>
    </w:p>
    <w:p w:rsidR="0012433D" w:rsidRDefault="0012433D" w:rsidP="0012433D">
      <w:pPr>
        <w:pStyle w:val="a8"/>
        <w:jc w:val="center"/>
        <w:rPr>
          <w:rFonts w:ascii="Times New Roman" w:hAnsi="Times New Roman" w:cs="Times New Roman"/>
          <w:b/>
          <w:sz w:val="32"/>
          <w:szCs w:val="32"/>
        </w:rPr>
      </w:pPr>
      <w:r w:rsidRPr="0012433D">
        <w:rPr>
          <w:rFonts w:ascii="Times New Roman" w:hAnsi="Times New Roman" w:cs="Times New Roman"/>
          <w:b/>
          <w:sz w:val="36"/>
          <w:szCs w:val="32"/>
        </w:rPr>
        <w:t xml:space="preserve">Откуда берется </w:t>
      </w:r>
      <w:proofErr w:type="spellStart"/>
      <w:r w:rsidRPr="0012433D">
        <w:rPr>
          <w:rFonts w:ascii="Times New Roman" w:hAnsi="Times New Roman" w:cs="Times New Roman"/>
          <w:b/>
          <w:sz w:val="36"/>
          <w:szCs w:val="32"/>
        </w:rPr>
        <w:t>кэшбэк</w:t>
      </w:r>
      <w:proofErr w:type="spellEnd"/>
      <w:r w:rsidRPr="0012433D">
        <w:rPr>
          <w:rFonts w:ascii="Times New Roman" w:hAnsi="Times New Roman" w:cs="Times New Roman"/>
          <w:b/>
          <w:sz w:val="36"/>
          <w:szCs w:val="32"/>
        </w:rPr>
        <w:t xml:space="preserve"> и кто платит деньги</w:t>
      </w:r>
    </w:p>
    <w:p w:rsidR="0012433D" w:rsidRDefault="0012433D" w:rsidP="0012433D">
      <w:pPr>
        <w:pStyle w:val="a8"/>
        <w:jc w:val="center"/>
        <w:rPr>
          <w:rFonts w:ascii="Times New Roman" w:hAnsi="Times New Roman" w:cs="Times New Roman"/>
          <w:b/>
          <w:sz w:val="32"/>
          <w:szCs w:val="32"/>
        </w:rPr>
      </w:pPr>
    </w:p>
    <w:p w:rsidR="00C625A9" w:rsidRPr="00C2680D" w:rsidRDefault="00F16B3B" w:rsidP="00C2680D">
      <w:pPr>
        <w:pStyle w:val="a8"/>
        <w:rPr>
          <w:rFonts w:ascii="Times New Roman" w:hAnsi="Times New Roman" w:cs="Times New Roman"/>
          <w:sz w:val="28"/>
          <w:szCs w:val="32"/>
        </w:rPr>
      </w:pPr>
      <w:r w:rsidRPr="00C2680D">
        <w:rPr>
          <w:rFonts w:ascii="Times New Roman" w:hAnsi="Times New Roman" w:cs="Times New Roman"/>
          <w:sz w:val="28"/>
          <w:szCs w:val="32"/>
        </w:rPr>
        <w:t xml:space="preserve">Чтобы получить </w:t>
      </w:r>
      <w:proofErr w:type="spellStart"/>
      <w:r w:rsidR="00A15902" w:rsidRPr="00C2680D">
        <w:rPr>
          <w:rFonts w:ascii="Times New Roman" w:hAnsi="Times New Roman" w:cs="Times New Roman"/>
          <w:sz w:val="28"/>
          <w:szCs w:val="32"/>
        </w:rPr>
        <w:t>кэшбэк</w:t>
      </w:r>
      <w:proofErr w:type="spellEnd"/>
      <w:r w:rsidR="00A15902" w:rsidRPr="00C2680D">
        <w:rPr>
          <w:rFonts w:ascii="Times New Roman" w:hAnsi="Times New Roman" w:cs="Times New Roman"/>
          <w:sz w:val="28"/>
          <w:szCs w:val="32"/>
        </w:rPr>
        <w:t xml:space="preserve"> </w:t>
      </w:r>
      <w:r w:rsidR="000A7377" w:rsidRPr="00C2680D">
        <w:rPr>
          <w:rFonts w:ascii="Times New Roman" w:hAnsi="Times New Roman" w:cs="Times New Roman"/>
          <w:sz w:val="28"/>
          <w:szCs w:val="32"/>
        </w:rPr>
        <w:t xml:space="preserve">надо: </w:t>
      </w:r>
      <w:proofErr w:type="spellStart"/>
      <w:r w:rsidR="000A7377" w:rsidRPr="00C2680D">
        <w:rPr>
          <w:rFonts w:ascii="Times New Roman" w:hAnsi="Times New Roman" w:cs="Times New Roman"/>
          <w:sz w:val="28"/>
          <w:szCs w:val="32"/>
        </w:rPr>
        <w:t>зарегестрироват</w:t>
      </w:r>
      <w:r w:rsidRPr="00C2680D">
        <w:rPr>
          <w:rFonts w:ascii="Times New Roman" w:hAnsi="Times New Roman" w:cs="Times New Roman"/>
          <w:sz w:val="28"/>
          <w:szCs w:val="32"/>
        </w:rPr>
        <w:t>ся</w:t>
      </w:r>
      <w:proofErr w:type="spellEnd"/>
      <w:r w:rsidRPr="00C2680D">
        <w:rPr>
          <w:rFonts w:ascii="Times New Roman" w:hAnsi="Times New Roman" w:cs="Times New Roman"/>
          <w:sz w:val="28"/>
          <w:szCs w:val="32"/>
        </w:rPr>
        <w:t xml:space="preserve"> на специальной </w:t>
      </w:r>
      <w:r w:rsidR="0099565F" w:rsidRPr="00C2680D">
        <w:rPr>
          <w:rFonts w:ascii="Times New Roman" w:hAnsi="Times New Roman" w:cs="Times New Roman"/>
          <w:sz w:val="28"/>
          <w:szCs w:val="32"/>
        </w:rPr>
        <w:t>кэшбэк-платформе,  найти свой любимый интернет магазин, посмотреть про</w:t>
      </w:r>
      <w:r w:rsidR="00675091" w:rsidRPr="00C2680D">
        <w:rPr>
          <w:rFonts w:ascii="Times New Roman" w:hAnsi="Times New Roman" w:cs="Times New Roman"/>
          <w:sz w:val="28"/>
          <w:szCs w:val="32"/>
        </w:rPr>
        <w:t>цент возврата денег или бонусов, заказать товар, получить товар и жд</w:t>
      </w:r>
      <w:r w:rsidR="00857714" w:rsidRPr="00C2680D">
        <w:rPr>
          <w:rFonts w:ascii="Times New Roman" w:hAnsi="Times New Roman" w:cs="Times New Roman"/>
          <w:sz w:val="28"/>
          <w:szCs w:val="32"/>
        </w:rPr>
        <w:t>ать возна</w:t>
      </w:r>
      <w:r w:rsidR="00675091" w:rsidRPr="00C2680D">
        <w:rPr>
          <w:rFonts w:ascii="Times New Roman" w:hAnsi="Times New Roman" w:cs="Times New Roman"/>
          <w:sz w:val="28"/>
          <w:szCs w:val="32"/>
        </w:rPr>
        <w:t>граждения.</w:t>
      </w:r>
      <w:r w:rsidR="00857714" w:rsidRPr="00C2680D">
        <w:rPr>
          <w:rFonts w:ascii="Times New Roman" w:hAnsi="Times New Roman" w:cs="Times New Roman"/>
          <w:sz w:val="28"/>
          <w:szCs w:val="32"/>
        </w:rPr>
        <w:t xml:space="preserve"> </w:t>
      </w:r>
    </w:p>
    <w:p w:rsidR="004857C3" w:rsidRPr="00C2680D" w:rsidRDefault="000A7377" w:rsidP="00C2680D">
      <w:pPr>
        <w:rPr>
          <w:rFonts w:ascii="Times New Roman" w:hAnsi="Times New Roman" w:cs="Times New Roman"/>
          <w:sz w:val="28"/>
          <w:szCs w:val="32"/>
        </w:rPr>
      </w:pPr>
      <w:r w:rsidRPr="00C2680D">
        <w:rPr>
          <w:rFonts w:ascii="Times New Roman" w:hAnsi="Times New Roman" w:cs="Times New Roman"/>
          <w:sz w:val="28"/>
          <w:szCs w:val="32"/>
        </w:rPr>
        <w:t xml:space="preserve">Что бы  получить максимально повышенный </w:t>
      </w:r>
      <w:proofErr w:type="spellStart"/>
      <w:r w:rsidRPr="00C2680D">
        <w:rPr>
          <w:rFonts w:ascii="Times New Roman" w:hAnsi="Times New Roman" w:cs="Times New Roman"/>
          <w:sz w:val="28"/>
          <w:szCs w:val="32"/>
        </w:rPr>
        <w:t>кэшбэк</w:t>
      </w:r>
      <w:proofErr w:type="spellEnd"/>
      <w:r w:rsidRPr="00C2680D">
        <w:rPr>
          <w:rFonts w:ascii="Times New Roman" w:hAnsi="Times New Roman" w:cs="Times New Roman"/>
          <w:sz w:val="28"/>
          <w:szCs w:val="32"/>
        </w:rPr>
        <w:t xml:space="preserve">, надо: 1) Тщательно выбирать  </w:t>
      </w:r>
      <w:proofErr w:type="spellStart"/>
      <w:r w:rsidRPr="00C2680D">
        <w:rPr>
          <w:rFonts w:ascii="Times New Roman" w:hAnsi="Times New Roman" w:cs="Times New Roman"/>
          <w:sz w:val="28"/>
          <w:szCs w:val="32"/>
        </w:rPr>
        <w:t>кэшбэк</w:t>
      </w:r>
      <w:proofErr w:type="spellEnd"/>
      <w:r w:rsidRPr="00C2680D">
        <w:rPr>
          <w:rFonts w:ascii="Times New Roman" w:hAnsi="Times New Roman" w:cs="Times New Roman"/>
          <w:sz w:val="28"/>
          <w:szCs w:val="32"/>
        </w:rPr>
        <w:t xml:space="preserve"> сервисы,  наиболее из них выгодные и безопасные  те которые более популярны.  </w:t>
      </w:r>
      <w:r w:rsidR="005B772E" w:rsidRPr="00C2680D">
        <w:rPr>
          <w:rFonts w:ascii="Times New Roman" w:hAnsi="Times New Roman" w:cs="Times New Roman"/>
          <w:sz w:val="28"/>
          <w:szCs w:val="32"/>
        </w:rPr>
        <w:t xml:space="preserve">2) Очень выгодно использовать кэш-карты разных банков. С их помощью можно получать довольно большой </w:t>
      </w:r>
      <w:proofErr w:type="spellStart"/>
      <w:r w:rsidR="005B772E" w:rsidRPr="00C2680D">
        <w:rPr>
          <w:rFonts w:ascii="Times New Roman" w:hAnsi="Times New Roman" w:cs="Times New Roman"/>
          <w:sz w:val="28"/>
          <w:szCs w:val="32"/>
        </w:rPr>
        <w:t>кэшбэк</w:t>
      </w:r>
      <w:proofErr w:type="spellEnd"/>
      <w:r w:rsidR="005B772E" w:rsidRPr="00C2680D">
        <w:rPr>
          <w:rFonts w:ascii="Times New Roman" w:hAnsi="Times New Roman" w:cs="Times New Roman"/>
          <w:sz w:val="28"/>
          <w:szCs w:val="32"/>
        </w:rPr>
        <w:t xml:space="preserve"> что очень выгодно и очень удобно.</w:t>
      </w:r>
    </w:p>
    <w:p w:rsidR="000A7377" w:rsidRPr="00C2680D" w:rsidRDefault="0004061C" w:rsidP="00C2680D">
      <w:pPr>
        <w:tabs>
          <w:tab w:val="left" w:pos="2423"/>
        </w:tabs>
        <w:rPr>
          <w:rFonts w:ascii="Times New Roman" w:hAnsi="Times New Roman" w:cs="Times New Roman"/>
          <w:sz w:val="28"/>
          <w:szCs w:val="32"/>
        </w:rPr>
      </w:pPr>
      <w:r w:rsidRPr="00C2680D">
        <w:rPr>
          <w:rFonts w:ascii="Times New Roman" w:hAnsi="Times New Roman" w:cs="Times New Roman"/>
          <w:sz w:val="28"/>
          <w:szCs w:val="32"/>
        </w:rPr>
        <w:t xml:space="preserve">Тут надо разделить два случая, когда возникает этот самый </w:t>
      </w:r>
      <w:proofErr w:type="spellStart"/>
      <w:r w:rsidRPr="00C2680D">
        <w:rPr>
          <w:rFonts w:ascii="Times New Roman" w:hAnsi="Times New Roman" w:cs="Times New Roman"/>
          <w:sz w:val="28"/>
          <w:szCs w:val="32"/>
        </w:rPr>
        <w:t>кэшбэк</w:t>
      </w:r>
      <w:proofErr w:type="spellEnd"/>
      <w:r w:rsidRPr="00C2680D">
        <w:rPr>
          <w:rFonts w:ascii="Times New Roman" w:hAnsi="Times New Roman" w:cs="Times New Roman"/>
          <w:sz w:val="28"/>
          <w:szCs w:val="32"/>
        </w:rPr>
        <w:t xml:space="preserve">. В одном случае </w:t>
      </w:r>
      <w:proofErr w:type="spellStart"/>
      <w:r w:rsidRPr="00C2680D">
        <w:rPr>
          <w:rFonts w:ascii="Times New Roman" w:hAnsi="Times New Roman" w:cs="Times New Roman"/>
          <w:sz w:val="28"/>
          <w:szCs w:val="32"/>
        </w:rPr>
        <w:t>кэшбэк</w:t>
      </w:r>
      <w:proofErr w:type="spellEnd"/>
      <w:r w:rsidRPr="00C2680D">
        <w:rPr>
          <w:rFonts w:ascii="Times New Roman" w:hAnsi="Times New Roman" w:cs="Times New Roman"/>
          <w:sz w:val="28"/>
          <w:szCs w:val="32"/>
        </w:rPr>
        <w:t xml:space="preserve"> вам начисляет банк, чьей картой вы расплачиваетесь. </w:t>
      </w:r>
    </w:p>
    <w:p w:rsidR="000A7377" w:rsidRPr="00C2680D" w:rsidRDefault="0004061C" w:rsidP="00C2680D">
      <w:pPr>
        <w:tabs>
          <w:tab w:val="left" w:pos="2423"/>
        </w:tabs>
        <w:rPr>
          <w:rFonts w:ascii="Times New Roman" w:hAnsi="Times New Roman" w:cs="Times New Roman"/>
          <w:sz w:val="28"/>
          <w:szCs w:val="32"/>
        </w:rPr>
      </w:pPr>
      <w:r w:rsidRPr="00C2680D">
        <w:rPr>
          <w:rFonts w:ascii="Times New Roman" w:hAnsi="Times New Roman" w:cs="Times New Roman"/>
          <w:sz w:val="28"/>
          <w:szCs w:val="32"/>
        </w:rPr>
        <w:t xml:space="preserve">А в другом случае вы пользуетесь каким-либо отдельным </w:t>
      </w:r>
      <w:proofErr w:type="spellStart"/>
      <w:r w:rsidRPr="00C2680D">
        <w:rPr>
          <w:rFonts w:ascii="Times New Roman" w:hAnsi="Times New Roman" w:cs="Times New Roman"/>
          <w:sz w:val="28"/>
          <w:szCs w:val="32"/>
        </w:rPr>
        <w:t>кэшбэк-сервисом</w:t>
      </w:r>
      <w:proofErr w:type="spellEnd"/>
      <w:r w:rsidRPr="00C2680D">
        <w:rPr>
          <w:rFonts w:ascii="Times New Roman" w:hAnsi="Times New Roman" w:cs="Times New Roman"/>
          <w:sz w:val="28"/>
          <w:szCs w:val="32"/>
        </w:rPr>
        <w:t xml:space="preserve">, не имеющим отношения к вашему банку и способу оплаты. </w:t>
      </w:r>
    </w:p>
    <w:p w:rsidR="004857C3" w:rsidRPr="00C2680D" w:rsidRDefault="0004061C" w:rsidP="00C2680D">
      <w:pPr>
        <w:tabs>
          <w:tab w:val="left" w:pos="2423"/>
        </w:tabs>
        <w:rPr>
          <w:rFonts w:ascii="Times New Roman" w:hAnsi="Times New Roman" w:cs="Times New Roman"/>
          <w:sz w:val="28"/>
          <w:szCs w:val="32"/>
        </w:rPr>
      </w:pPr>
      <w:r w:rsidRPr="00C2680D">
        <w:rPr>
          <w:rFonts w:ascii="Times New Roman" w:hAnsi="Times New Roman" w:cs="Times New Roman"/>
          <w:sz w:val="28"/>
          <w:szCs w:val="32"/>
        </w:rPr>
        <w:t xml:space="preserve">В этих вариантах есть сходства и различия. Начнем с банковского </w:t>
      </w:r>
      <w:proofErr w:type="spellStart"/>
      <w:r w:rsidRPr="00C2680D">
        <w:rPr>
          <w:rFonts w:ascii="Times New Roman" w:hAnsi="Times New Roman" w:cs="Times New Roman"/>
          <w:sz w:val="28"/>
          <w:szCs w:val="32"/>
        </w:rPr>
        <w:t>кэшбэка</w:t>
      </w:r>
      <w:proofErr w:type="spellEnd"/>
      <w:r w:rsidRPr="00C2680D">
        <w:rPr>
          <w:rFonts w:ascii="Times New Roman" w:hAnsi="Times New Roman" w:cs="Times New Roman"/>
          <w:sz w:val="28"/>
          <w:szCs w:val="32"/>
        </w:rPr>
        <w:t xml:space="preserve">, а затем плавно перейдем к сторонним </w:t>
      </w:r>
      <w:proofErr w:type="spellStart"/>
      <w:r w:rsidRPr="00C2680D">
        <w:rPr>
          <w:rFonts w:ascii="Times New Roman" w:hAnsi="Times New Roman" w:cs="Times New Roman"/>
          <w:sz w:val="28"/>
          <w:szCs w:val="32"/>
        </w:rPr>
        <w:t>кэшбэк-сервисам</w:t>
      </w:r>
      <w:proofErr w:type="spellEnd"/>
      <w:r w:rsidRPr="00C2680D">
        <w:rPr>
          <w:rFonts w:ascii="Times New Roman" w:hAnsi="Times New Roman" w:cs="Times New Roman"/>
          <w:sz w:val="28"/>
          <w:szCs w:val="32"/>
        </w:rPr>
        <w:t>.</w:t>
      </w:r>
    </w:p>
    <w:p w:rsidR="002140AD" w:rsidRPr="00C2680D" w:rsidRDefault="002140AD" w:rsidP="00C2680D">
      <w:pPr>
        <w:rPr>
          <w:rFonts w:ascii="Times New Roman" w:hAnsi="Times New Roman" w:cs="Times New Roman"/>
          <w:sz w:val="28"/>
          <w:szCs w:val="32"/>
        </w:rPr>
      </w:pPr>
      <w:r w:rsidRPr="00C2680D">
        <w:rPr>
          <w:rFonts w:ascii="Times New Roman" w:hAnsi="Times New Roman" w:cs="Times New Roman"/>
          <w:sz w:val="28"/>
          <w:szCs w:val="32"/>
        </w:rPr>
        <w:t xml:space="preserve">В случае получение </w:t>
      </w:r>
      <w:proofErr w:type="spellStart"/>
      <w:r w:rsidRPr="00C2680D">
        <w:rPr>
          <w:rFonts w:ascii="Times New Roman" w:hAnsi="Times New Roman" w:cs="Times New Roman"/>
          <w:sz w:val="28"/>
          <w:szCs w:val="32"/>
        </w:rPr>
        <w:t>кэшбэка</w:t>
      </w:r>
      <w:proofErr w:type="spellEnd"/>
      <w:r w:rsidRPr="00C2680D">
        <w:rPr>
          <w:rFonts w:ascii="Times New Roman" w:hAnsi="Times New Roman" w:cs="Times New Roman"/>
          <w:sz w:val="28"/>
          <w:szCs w:val="32"/>
        </w:rPr>
        <w:t xml:space="preserve"> с банковской карта,  при оплате покупки с помощью указанной карты на счёт покупателя зачисляется от 0,5 % до 3 % стоимости оплаченной покупки.</w:t>
      </w:r>
    </w:p>
    <w:p w:rsidR="0012433D" w:rsidRPr="00C2680D" w:rsidRDefault="002140AD" w:rsidP="00025114">
      <w:pPr>
        <w:rPr>
          <w:rFonts w:ascii="Times New Roman" w:hAnsi="Times New Roman" w:cs="Times New Roman"/>
          <w:sz w:val="28"/>
          <w:szCs w:val="32"/>
        </w:rPr>
      </w:pPr>
      <w:r w:rsidRPr="00C2680D">
        <w:rPr>
          <w:rFonts w:ascii="Times New Roman" w:hAnsi="Times New Roman" w:cs="Times New Roman"/>
          <w:sz w:val="28"/>
          <w:szCs w:val="32"/>
        </w:rPr>
        <w:t xml:space="preserve"> Но не все банки предлагают выплачивать </w:t>
      </w:r>
      <w:proofErr w:type="spellStart"/>
      <w:r w:rsidRPr="00C2680D">
        <w:rPr>
          <w:rFonts w:ascii="Times New Roman" w:hAnsi="Times New Roman" w:cs="Times New Roman"/>
          <w:sz w:val="28"/>
          <w:szCs w:val="32"/>
        </w:rPr>
        <w:t>кэшбэк</w:t>
      </w:r>
      <w:proofErr w:type="spellEnd"/>
      <w:r w:rsidRPr="00C2680D">
        <w:rPr>
          <w:rFonts w:ascii="Times New Roman" w:hAnsi="Times New Roman" w:cs="Times New Roman"/>
          <w:sz w:val="28"/>
          <w:szCs w:val="32"/>
        </w:rPr>
        <w:t xml:space="preserve"> реальными деньгами, большее количество банков выплачивают его с помощью бонусов которые ограничивают пользование.</w:t>
      </w:r>
    </w:p>
    <w:p w:rsidR="00C2680D" w:rsidRPr="00C2680D" w:rsidRDefault="00C2680D" w:rsidP="00025114">
      <w:pPr>
        <w:rPr>
          <w:rFonts w:ascii="Times New Roman" w:hAnsi="Times New Roman" w:cs="Times New Roman"/>
          <w:sz w:val="28"/>
          <w:szCs w:val="32"/>
        </w:rPr>
      </w:pPr>
    </w:p>
    <w:p w:rsidR="00C2680D" w:rsidRPr="00C2680D" w:rsidRDefault="00C2680D" w:rsidP="00025114">
      <w:pPr>
        <w:rPr>
          <w:rFonts w:ascii="Times New Roman" w:hAnsi="Times New Roman" w:cs="Times New Roman"/>
          <w:sz w:val="28"/>
          <w:szCs w:val="32"/>
        </w:rPr>
      </w:pPr>
    </w:p>
    <w:p w:rsidR="00C2680D" w:rsidRDefault="00C2680D" w:rsidP="00025114">
      <w:pPr>
        <w:rPr>
          <w:rFonts w:ascii="Times New Roman" w:hAnsi="Times New Roman" w:cs="Times New Roman"/>
          <w:sz w:val="28"/>
          <w:szCs w:val="32"/>
        </w:rPr>
      </w:pPr>
    </w:p>
    <w:p w:rsidR="00C2680D" w:rsidRDefault="00C2680D" w:rsidP="00025114">
      <w:pPr>
        <w:rPr>
          <w:rFonts w:ascii="Times New Roman" w:hAnsi="Times New Roman" w:cs="Times New Roman"/>
          <w:sz w:val="28"/>
          <w:szCs w:val="32"/>
        </w:rPr>
      </w:pPr>
    </w:p>
    <w:p w:rsidR="00C2680D" w:rsidRDefault="00C2680D" w:rsidP="00025114">
      <w:pPr>
        <w:rPr>
          <w:rFonts w:ascii="Times New Roman" w:hAnsi="Times New Roman" w:cs="Times New Roman"/>
          <w:sz w:val="28"/>
          <w:szCs w:val="32"/>
        </w:rPr>
      </w:pPr>
    </w:p>
    <w:p w:rsidR="00C2680D" w:rsidRDefault="00C2680D" w:rsidP="00025114">
      <w:pPr>
        <w:rPr>
          <w:rFonts w:ascii="Times New Roman" w:hAnsi="Times New Roman" w:cs="Times New Roman"/>
          <w:sz w:val="28"/>
          <w:szCs w:val="32"/>
        </w:rPr>
      </w:pPr>
    </w:p>
    <w:p w:rsidR="00C2680D" w:rsidRDefault="00C2680D" w:rsidP="00025114">
      <w:pPr>
        <w:rPr>
          <w:rFonts w:ascii="Times New Roman" w:hAnsi="Times New Roman" w:cs="Times New Roman"/>
          <w:sz w:val="28"/>
          <w:szCs w:val="32"/>
        </w:rPr>
      </w:pPr>
    </w:p>
    <w:p w:rsidR="00C2680D" w:rsidRPr="00C2680D" w:rsidRDefault="00C2680D" w:rsidP="00025114">
      <w:pPr>
        <w:rPr>
          <w:rFonts w:ascii="Times New Roman" w:hAnsi="Times New Roman" w:cs="Times New Roman"/>
          <w:sz w:val="28"/>
          <w:szCs w:val="32"/>
        </w:rPr>
      </w:pPr>
    </w:p>
    <w:p w:rsidR="0012433D" w:rsidRPr="00C2680D" w:rsidRDefault="0012433D" w:rsidP="00025114">
      <w:pPr>
        <w:rPr>
          <w:rFonts w:ascii="Times New Roman" w:hAnsi="Times New Roman" w:cs="Times New Roman"/>
          <w:sz w:val="28"/>
          <w:szCs w:val="32"/>
        </w:rPr>
      </w:pPr>
    </w:p>
    <w:p w:rsidR="00C2680D" w:rsidRPr="00C2680D" w:rsidRDefault="00C2680D" w:rsidP="00C2680D">
      <w:pPr>
        <w:jc w:val="center"/>
        <w:rPr>
          <w:rFonts w:ascii="Times New Roman" w:hAnsi="Times New Roman" w:cs="Times New Roman"/>
          <w:b/>
          <w:sz w:val="32"/>
          <w:szCs w:val="32"/>
        </w:rPr>
      </w:pPr>
      <w:r w:rsidRPr="00C2680D">
        <w:rPr>
          <w:rFonts w:ascii="Times New Roman" w:hAnsi="Times New Roman" w:cs="Times New Roman"/>
          <w:b/>
          <w:sz w:val="32"/>
          <w:szCs w:val="32"/>
        </w:rPr>
        <w:t xml:space="preserve">Принцип работы </w:t>
      </w:r>
      <w:proofErr w:type="spellStart"/>
      <w:r w:rsidRPr="00C2680D">
        <w:rPr>
          <w:rFonts w:ascii="Times New Roman" w:hAnsi="Times New Roman" w:cs="Times New Roman"/>
          <w:b/>
          <w:sz w:val="32"/>
          <w:szCs w:val="32"/>
        </w:rPr>
        <w:t>кэшбэк</w:t>
      </w:r>
      <w:proofErr w:type="spellEnd"/>
      <w:r w:rsidRPr="00C2680D">
        <w:rPr>
          <w:rFonts w:ascii="Times New Roman" w:hAnsi="Times New Roman" w:cs="Times New Roman"/>
          <w:b/>
          <w:sz w:val="32"/>
          <w:szCs w:val="32"/>
        </w:rPr>
        <w:t xml:space="preserve"> сервисов</w:t>
      </w:r>
    </w:p>
    <w:p w:rsidR="001608CF" w:rsidRPr="00C2680D" w:rsidRDefault="002140AD" w:rsidP="00025114">
      <w:pPr>
        <w:rPr>
          <w:rFonts w:ascii="Times New Roman" w:hAnsi="Times New Roman" w:cs="Times New Roman"/>
          <w:sz w:val="28"/>
          <w:szCs w:val="32"/>
        </w:rPr>
      </w:pPr>
      <w:r w:rsidRPr="00C2680D">
        <w:rPr>
          <w:rFonts w:ascii="Times New Roman" w:hAnsi="Times New Roman" w:cs="Times New Roman"/>
          <w:sz w:val="28"/>
          <w:szCs w:val="32"/>
        </w:rPr>
        <w:t>Теперь разберем</w:t>
      </w:r>
      <w:r w:rsidR="00025114" w:rsidRPr="00C2680D">
        <w:rPr>
          <w:rFonts w:ascii="Times New Roman" w:hAnsi="Times New Roman" w:cs="Times New Roman"/>
          <w:sz w:val="28"/>
          <w:szCs w:val="32"/>
        </w:rPr>
        <w:t xml:space="preserve"> принцип работы </w:t>
      </w:r>
      <w:proofErr w:type="spellStart"/>
      <w:r w:rsidR="00025114" w:rsidRPr="00C2680D">
        <w:rPr>
          <w:rFonts w:ascii="Times New Roman" w:hAnsi="Times New Roman" w:cs="Times New Roman"/>
          <w:sz w:val="28"/>
          <w:szCs w:val="32"/>
        </w:rPr>
        <w:t>кэшбэк</w:t>
      </w:r>
      <w:proofErr w:type="spellEnd"/>
      <w:r w:rsidR="00025114" w:rsidRPr="00C2680D">
        <w:rPr>
          <w:rFonts w:ascii="Times New Roman" w:hAnsi="Times New Roman" w:cs="Times New Roman"/>
          <w:sz w:val="28"/>
          <w:szCs w:val="32"/>
        </w:rPr>
        <w:t xml:space="preserve"> сервисов. Среди обилия предложений зарегистрироваться на многочисленных платформах, стоит прежде разобраться с тем, как работают </w:t>
      </w:r>
      <w:proofErr w:type="spellStart"/>
      <w:r w:rsidR="00025114" w:rsidRPr="00C2680D">
        <w:rPr>
          <w:rFonts w:ascii="Times New Roman" w:hAnsi="Times New Roman" w:cs="Times New Roman"/>
          <w:sz w:val="28"/>
          <w:szCs w:val="32"/>
        </w:rPr>
        <w:t>кэшбэк-сервисы</w:t>
      </w:r>
      <w:proofErr w:type="spellEnd"/>
      <w:r w:rsidR="00025114" w:rsidRPr="00C2680D">
        <w:rPr>
          <w:rFonts w:ascii="Times New Roman" w:hAnsi="Times New Roman" w:cs="Times New Roman"/>
          <w:sz w:val="28"/>
          <w:szCs w:val="32"/>
        </w:rPr>
        <w:t>.</w:t>
      </w:r>
    </w:p>
    <w:p w:rsidR="00025114" w:rsidRPr="00C2680D" w:rsidRDefault="00025114" w:rsidP="00025114">
      <w:pPr>
        <w:rPr>
          <w:rFonts w:ascii="Times New Roman" w:hAnsi="Times New Roman" w:cs="Times New Roman"/>
          <w:sz w:val="28"/>
          <w:szCs w:val="32"/>
        </w:rPr>
      </w:pPr>
      <w:r w:rsidRPr="00C2680D">
        <w:rPr>
          <w:rFonts w:ascii="Times New Roman" w:hAnsi="Times New Roman" w:cs="Times New Roman"/>
          <w:sz w:val="28"/>
          <w:szCs w:val="32"/>
        </w:rPr>
        <w:t xml:space="preserve"> Их существует несколько видов, обусловлено это тем, что они сотрудничают с разными банками и партнерами этих финансовых учреждений соответственн</w:t>
      </w:r>
      <w:r w:rsidR="00D038AA" w:rsidRPr="00C2680D">
        <w:rPr>
          <w:rFonts w:ascii="Times New Roman" w:hAnsi="Times New Roman" w:cs="Times New Roman"/>
          <w:sz w:val="28"/>
          <w:szCs w:val="32"/>
        </w:rPr>
        <w:t>о. Как только такая система</w:t>
      </w:r>
      <w:r w:rsidRPr="00C2680D">
        <w:rPr>
          <w:rFonts w:ascii="Times New Roman" w:hAnsi="Times New Roman" w:cs="Times New Roman"/>
          <w:sz w:val="28"/>
          <w:szCs w:val="32"/>
        </w:rPr>
        <w:t xml:space="preserve"> нашла клиента, для трех сторон процесса существуют свои выгоды.</w:t>
      </w:r>
    </w:p>
    <w:p w:rsidR="001608CF" w:rsidRPr="00C2680D" w:rsidRDefault="00025114" w:rsidP="00025114">
      <w:pPr>
        <w:rPr>
          <w:rFonts w:ascii="Times New Roman" w:hAnsi="Times New Roman" w:cs="Times New Roman"/>
          <w:sz w:val="28"/>
          <w:szCs w:val="32"/>
        </w:rPr>
      </w:pPr>
      <w:r w:rsidRPr="00C2680D">
        <w:rPr>
          <w:rFonts w:ascii="Times New Roman" w:hAnsi="Times New Roman" w:cs="Times New Roman"/>
          <w:sz w:val="28"/>
          <w:szCs w:val="32"/>
        </w:rPr>
        <w:t xml:space="preserve">Клиент получает свои деньги обратно с покупок, партнеры банка (магазины, бренды) увеличивают поток покупателей, а сам банк дольше использует деньги в собственном обороте. </w:t>
      </w:r>
      <w:r w:rsidR="00D038AA" w:rsidRPr="00C2680D">
        <w:rPr>
          <w:rFonts w:ascii="Times New Roman" w:hAnsi="Times New Roman" w:cs="Times New Roman"/>
          <w:sz w:val="28"/>
          <w:szCs w:val="32"/>
        </w:rPr>
        <w:t xml:space="preserve"> </w:t>
      </w:r>
      <w:r w:rsidRPr="00C2680D">
        <w:rPr>
          <w:rFonts w:ascii="Times New Roman" w:hAnsi="Times New Roman" w:cs="Times New Roman"/>
          <w:sz w:val="28"/>
          <w:szCs w:val="32"/>
        </w:rPr>
        <w:t xml:space="preserve">Поиск определенного сервиса обусловлен тем, что в каждом из них перечень партнеров и сумма процентов </w:t>
      </w:r>
      <w:r w:rsidR="00D038AA" w:rsidRPr="00C2680D">
        <w:rPr>
          <w:rFonts w:ascii="Times New Roman" w:hAnsi="Times New Roman" w:cs="Times New Roman"/>
          <w:sz w:val="28"/>
          <w:szCs w:val="32"/>
        </w:rPr>
        <w:t xml:space="preserve"> </w:t>
      </w:r>
      <w:r w:rsidRPr="00C2680D">
        <w:rPr>
          <w:rFonts w:ascii="Times New Roman" w:hAnsi="Times New Roman" w:cs="Times New Roman"/>
          <w:sz w:val="28"/>
          <w:szCs w:val="32"/>
        </w:rPr>
        <w:t>возврата</w:t>
      </w:r>
      <w:r w:rsidR="00D038AA" w:rsidRPr="00C2680D">
        <w:rPr>
          <w:rFonts w:ascii="Times New Roman" w:hAnsi="Times New Roman" w:cs="Times New Roman"/>
          <w:sz w:val="28"/>
          <w:szCs w:val="32"/>
        </w:rPr>
        <w:t xml:space="preserve"> </w:t>
      </w:r>
      <w:r w:rsidRPr="00C2680D">
        <w:rPr>
          <w:rFonts w:ascii="Times New Roman" w:hAnsi="Times New Roman" w:cs="Times New Roman"/>
          <w:sz w:val="28"/>
          <w:szCs w:val="32"/>
        </w:rPr>
        <w:t xml:space="preserve"> разные.</w:t>
      </w:r>
      <w:r w:rsidR="001608CF" w:rsidRPr="00C2680D">
        <w:rPr>
          <w:rFonts w:ascii="Times New Roman" w:hAnsi="Times New Roman" w:cs="Times New Roman"/>
          <w:sz w:val="28"/>
          <w:szCs w:val="32"/>
        </w:rPr>
        <w:t xml:space="preserve"> </w:t>
      </w:r>
      <w:r w:rsidR="00781C5F" w:rsidRPr="00C2680D">
        <w:rPr>
          <w:rFonts w:ascii="Times New Roman" w:hAnsi="Times New Roman" w:cs="Times New Roman"/>
          <w:sz w:val="28"/>
          <w:szCs w:val="32"/>
        </w:rPr>
        <w:t xml:space="preserve"> </w:t>
      </w:r>
      <w:r w:rsidR="00D038AA" w:rsidRPr="00C2680D">
        <w:rPr>
          <w:rFonts w:ascii="Times New Roman" w:hAnsi="Times New Roman" w:cs="Times New Roman"/>
          <w:sz w:val="28"/>
          <w:szCs w:val="32"/>
        </w:rPr>
        <w:t xml:space="preserve"> </w:t>
      </w:r>
      <w:r w:rsidR="00D57F34" w:rsidRPr="00C2680D">
        <w:rPr>
          <w:rFonts w:ascii="Times New Roman" w:hAnsi="Times New Roman" w:cs="Times New Roman"/>
          <w:sz w:val="28"/>
          <w:szCs w:val="32"/>
        </w:rPr>
        <w:t xml:space="preserve"> </w:t>
      </w:r>
    </w:p>
    <w:p w:rsidR="00D57F34" w:rsidRPr="00C2680D" w:rsidRDefault="00D57F34" w:rsidP="00D57F34">
      <w:pPr>
        <w:rPr>
          <w:rFonts w:ascii="Times New Roman" w:hAnsi="Times New Roman" w:cs="Times New Roman"/>
          <w:sz w:val="28"/>
          <w:szCs w:val="32"/>
        </w:rPr>
      </w:pPr>
      <w:r w:rsidRPr="00C2680D">
        <w:rPr>
          <w:rFonts w:ascii="Times New Roman" w:hAnsi="Times New Roman" w:cs="Times New Roman"/>
          <w:sz w:val="28"/>
          <w:szCs w:val="32"/>
        </w:rPr>
        <w:t xml:space="preserve">Приведу пример:  в </w:t>
      </w:r>
      <w:proofErr w:type="spellStart"/>
      <w:r w:rsidRPr="00C2680D">
        <w:rPr>
          <w:rFonts w:ascii="Times New Roman" w:hAnsi="Times New Roman" w:cs="Times New Roman"/>
          <w:sz w:val="28"/>
          <w:szCs w:val="32"/>
        </w:rPr>
        <w:t>кэшбэк</w:t>
      </w:r>
      <w:proofErr w:type="spellEnd"/>
      <w:r w:rsidRPr="00C2680D">
        <w:rPr>
          <w:rFonts w:ascii="Times New Roman" w:hAnsi="Times New Roman" w:cs="Times New Roman"/>
          <w:sz w:val="28"/>
          <w:szCs w:val="32"/>
        </w:rPr>
        <w:t xml:space="preserve"> сервисе у нас есть 3 главных лица: интернет-магазин, покупатель и </w:t>
      </w:r>
      <w:proofErr w:type="spellStart"/>
      <w:r w:rsidRPr="00C2680D">
        <w:rPr>
          <w:rFonts w:ascii="Times New Roman" w:hAnsi="Times New Roman" w:cs="Times New Roman"/>
          <w:sz w:val="28"/>
          <w:szCs w:val="32"/>
        </w:rPr>
        <w:t>кэшбэк</w:t>
      </w:r>
      <w:proofErr w:type="spellEnd"/>
      <w:r w:rsidRPr="00C2680D">
        <w:rPr>
          <w:rFonts w:ascii="Times New Roman" w:hAnsi="Times New Roman" w:cs="Times New Roman"/>
          <w:sz w:val="28"/>
          <w:szCs w:val="32"/>
        </w:rPr>
        <w:t xml:space="preserve"> платформа.</w:t>
      </w:r>
    </w:p>
    <w:p w:rsidR="00D57F34" w:rsidRPr="00C2680D" w:rsidRDefault="00D57F34" w:rsidP="00D57F34">
      <w:pPr>
        <w:rPr>
          <w:rFonts w:ascii="Times New Roman" w:hAnsi="Times New Roman" w:cs="Times New Roman"/>
          <w:sz w:val="28"/>
          <w:szCs w:val="32"/>
        </w:rPr>
      </w:pPr>
      <w:r w:rsidRPr="00C2680D">
        <w:rPr>
          <w:rFonts w:ascii="Times New Roman" w:hAnsi="Times New Roman" w:cs="Times New Roman"/>
          <w:sz w:val="28"/>
          <w:szCs w:val="32"/>
        </w:rPr>
        <w:t xml:space="preserve">Платформа Сберегай и интернет-магазин Одежда договариваются о сотрудничестве, на условии что Сберегай будет размещать на своей платформе рекламу магазина Одежда, а взамен Одежда будет  возвращать 15% с каждой покупки покупателям которые зашли через данную платформу. </w:t>
      </w:r>
    </w:p>
    <w:p w:rsidR="00D57F34" w:rsidRPr="00C2680D" w:rsidRDefault="00D57F34" w:rsidP="00D57F34">
      <w:pPr>
        <w:rPr>
          <w:rFonts w:ascii="Times New Roman" w:hAnsi="Times New Roman" w:cs="Times New Roman"/>
          <w:sz w:val="28"/>
          <w:szCs w:val="32"/>
        </w:rPr>
      </w:pPr>
      <w:r w:rsidRPr="00C2680D">
        <w:rPr>
          <w:rFonts w:ascii="Times New Roman" w:hAnsi="Times New Roman" w:cs="Times New Roman"/>
          <w:sz w:val="28"/>
          <w:szCs w:val="32"/>
        </w:rPr>
        <w:t xml:space="preserve">Теперь, рассмотрим  такую ситуацию: Ирина Николаевна активный пользователь платформы Сберегай, увидела на платформе рекламу магазина Одежды  и ей понравилось платье, за 5000 рублей да еще с </w:t>
      </w:r>
      <w:proofErr w:type="spellStart"/>
      <w:r w:rsidRPr="00C2680D">
        <w:rPr>
          <w:rFonts w:ascii="Times New Roman" w:hAnsi="Times New Roman" w:cs="Times New Roman"/>
          <w:sz w:val="28"/>
          <w:szCs w:val="32"/>
        </w:rPr>
        <w:t>кэшбэком</w:t>
      </w:r>
      <w:proofErr w:type="spellEnd"/>
      <w:r w:rsidRPr="00C2680D">
        <w:rPr>
          <w:rFonts w:ascii="Times New Roman" w:hAnsi="Times New Roman" w:cs="Times New Roman"/>
          <w:sz w:val="28"/>
          <w:szCs w:val="32"/>
        </w:rPr>
        <w:t xml:space="preserve"> в 10%. </w:t>
      </w:r>
    </w:p>
    <w:p w:rsidR="00D57F34" w:rsidRPr="00C2680D" w:rsidRDefault="00D57F34" w:rsidP="00D57F34">
      <w:pPr>
        <w:rPr>
          <w:rFonts w:ascii="Times New Roman" w:hAnsi="Times New Roman" w:cs="Times New Roman"/>
          <w:sz w:val="28"/>
          <w:szCs w:val="32"/>
        </w:rPr>
      </w:pPr>
      <w:r w:rsidRPr="00C2680D">
        <w:rPr>
          <w:rFonts w:ascii="Times New Roman" w:hAnsi="Times New Roman" w:cs="Times New Roman"/>
          <w:sz w:val="28"/>
          <w:szCs w:val="32"/>
        </w:rPr>
        <w:t xml:space="preserve">Ирина Николаевна покупает данное платье, и получает  </w:t>
      </w:r>
      <w:proofErr w:type="spellStart"/>
      <w:r w:rsidRPr="00C2680D">
        <w:rPr>
          <w:rFonts w:ascii="Times New Roman" w:hAnsi="Times New Roman" w:cs="Times New Roman"/>
          <w:sz w:val="28"/>
          <w:szCs w:val="32"/>
        </w:rPr>
        <w:t>кэшбэк</w:t>
      </w:r>
      <w:proofErr w:type="spellEnd"/>
      <w:r w:rsidRPr="00C2680D">
        <w:rPr>
          <w:rFonts w:ascii="Times New Roman" w:hAnsi="Times New Roman" w:cs="Times New Roman"/>
          <w:sz w:val="28"/>
          <w:szCs w:val="32"/>
        </w:rPr>
        <w:t xml:space="preserve"> 500 рублей через д</w:t>
      </w:r>
      <w:r w:rsidR="00C2680D" w:rsidRPr="00C2680D">
        <w:rPr>
          <w:rFonts w:ascii="Times New Roman" w:hAnsi="Times New Roman" w:cs="Times New Roman"/>
          <w:sz w:val="28"/>
          <w:szCs w:val="32"/>
        </w:rPr>
        <w:t>ень, а платформа при этом остав</w:t>
      </w:r>
      <w:r w:rsidRPr="00C2680D">
        <w:rPr>
          <w:rFonts w:ascii="Times New Roman" w:hAnsi="Times New Roman" w:cs="Times New Roman"/>
          <w:sz w:val="28"/>
          <w:szCs w:val="32"/>
        </w:rPr>
        <w:t xml:space="preserve">ляет 250 рублей у себя. </w:t>
      </w:r>
    </w:p>
    <w:p w:rsidR="00D57F34" w:rsidRPr="00C2680D" w:rsidRDefault="00D57F34" w:rsidP="00D57F34">
      <w:pPr>
        <w:rPr>
          <w:rFonts w:ascii="Times New Roman" w:hAnsi="Times New Roman" w:cs="Times New Roman"/>
          <w:sz w:val="28"/>
          <w:szCs w:val="32"/>
        </w:rPr>
      </w:pPr>
      <w:r w:rsidRPr="00C2680D">
        <w:rPr>
          <w:rFonts w:ascii="Times New Roman" w:hAnsi="Times New Roman" w:cs="Times New Roman"/>
          <w:sz w:val="28"/>
          <w:szCs w:val="32"/>
        </w:rPr>
        <w:t xml:space="preserve">Тем самым Ирина Николаевна довольна своей покупкой и хорошим </w:t>
      </w:r>
      <w:proofErr w:type="spellStart"/>
      <w:r w:rsidRPr="00C2680D">
        <w:rPr>
          <w:rFonts w:ascii="Times New Roman" w:hAnsi="Times New Roman" w:cs="Times New Roman"/>
          <w:sz w:val="28"/>
          <w:szCs w:val="32"/>
        </w:rPr>
        <w:t>кэшбэком</w:t>
      </w:r>
      <w:proofErr w:type="spellEnd"/>
      <w:r w:rsidRPr="00C2680D">
        <w:rPr>
          <w:rFonts w:ascii="Times New Roman" w:hAnsi="Times New Roman" w:cs="Times New Roman"/>
          <w:sz w:val="28"/>
          <w:szCs w:val="32"/>
        </w:rPr>
        <w:t xml:space="preserve">, и расскажет своим знакомым о таком выгодном способе экономии, привлекая новых клиентов, платформа Сберегай заработала оставив часть процента себе, а магазин Одежда продала товар, и пополнила круг своих покупателей. </w:t>
      </w:r>
    </w:p>
    <w:p w:rsidR="00D57F34" w:rsidRPr="00C2680D" w:rsidRDefault="00D57F34" w:rsidP="00D57F34">
      <w:pPr>
        <w:rPr>
          <w:rFonts w:ascii="Times New Roman" w:hAnsi="Times New Roman" w:cs="Times New Roman"/>
          <w:sz w:val="28"/>
          <w:szCs w:val="32"/>
        </w:rPr>
      </w:pPr>
      <w:r w:rsidRPr="00C2680D">
        <w:rPr>
          <w:rFonts w:ascii="Times New Roman" w:hAnsi="Times New Roman" w:cs="Times New Roman"/>
          <w:sz w:val="28"/>
          <w:szCs w:val="32"/>
        </w:rPr>
        <w:t xml:space="preserve">Конечно, еще есть много маленьких факторов, но основной принцип работы </w:t>
      </w:r>
      <w:proofErr w:type="spellStart"/>
      <w:r w:rsidRPr="00C2680D">
        <w:rPr>
          <w:rFonts w:ascii="Times New Roman" w:hAnsi="Times New Roman" w:cs="Times New Roman"/>
          <w:sz w:val="28"/>
          <w:szCs w:val="32"/>
        </w:rPr>
        <w:t>кэшбэка</w:t>
      </w:r>
      <w:proofErr w:type="spellEnd"/>
      <w:r w:rsidRPr="00C2680D">
        <w:rPr>
          <w:rFonts w:ascii="Times New Roman" w:hAnsi="Times New Roman" w:cs="Times New Roman"/>
          <w:sz w:val="28"/>
          <w:szCs w:val="32"/>
        </w:rPr>
        <w:t xml:space="preserve"> таков. </w:t>
      </w:r>
    </w:p>
    <w:p w:rsidR="00D57F34" w:rsidRPr="00C2680D" w:rsidRDefault="00D57F34" w:rsidP="00D57F34">
      <w:pPr>
        <w:rPr>
          <w:rFonts w:ascii="Times New Roman" w:hAnsi="Times New Roman" w:cs="Times New Roman"/>
          <w:sz w:val="28"/>
          <w:szCs w:val="32"/>
        </w:rPr>
      </w:pPr>
      <w:r w:rsidRPr="00C2680D">
        <w:rPr>
          <w:rFonts w:ascii="Times New Roman" w:hAnsi="Times New Roman" w:cs="Times New Roman"/>
          <w:sz w:val="28"/>
          <w:szCs w:val="32"/>
        </w:rPr>
        <w:t>Но несмотря, на такой</w:t>
      </w:r>
      <w:r w:rsidR="005E7255" w:rsidRPr="00C2680D">
        <w:rPr>
          <w:rFonts w:ascii="Times New Roman" w:hAnsi="Times New Roman" w:cs="Times New Roman"/>
          <w:sz w:val="28"/>
          <w:szCs w:val="32"/>
        </w:rPr>
        <w:t xml:space="preserve"> принцип работы </w:t>
      </w:r>
      <w:proofErr w:type="spellStart"/>
      <w:r w:rsidR="005E7255" w:rsidRPr="00C2680D">
        <w:rPr>
          <w:rFonts w:ascii="Times New Roman" w:hAnsi="Times New Roman" w:cs="Times New Roman"/>
          <w:sz w:val="28"/>
          <w:szCs w:val="32"/>
        </w:rPr>
        <w:t>кэшбэк</w:t>
      </w:r>
      <w:proofErr w:type="spellEnd"/>
      <w:r w:rsidR="005E7255" w:rsidRPr="00C2680D">
        <w:rPr>
          <w:rFonts w:ascii="Times New Roman" w:hAnsi="Times New Roman" w:cs="Times New Roman"/>
          <w:sz w:val="28"/>
          <w:szCs w:val="32"/>
        </w:rPr>
        <w:t xml:space="preserve"> сервисов, надо опасаться недобросовестных платформ, о чем и будет моя следующая глава. </w:t>
      </w:r>
    </w:p>
    <w:p w:rsidR="004857C3" w:rsidRPr="00C90319" w:rsidRDefault="004857C3" w:rsidP="009650FA">
      <w:pPr>
        <w:pStyle w:val="a3"/>
        <w:numPr>
          <w:ilvl w:val="0"/>
          <w:numId w:val="11"/>
        </w:numPr>
        <w:rPr>
          <w:rFonts w:ascii="Times New Roman" w:hAnsi="Times New Roman" w:cs="Times New Roman"/>
          <w:sz w:val="32"/>
          <w:szCs w:val="32"/>
        </w:rPr>
      </w:pPr>
      <w:r w:rsidRPr="00C90319">
        <w:rPr>
          <w:rFonts w:ascii="Times New Roman" w:hAnsi="Times New Roman" w:cs="Times New Roman"/>
          <w:sz w:val="32"/>
          <w:szCs w:val="32"/>
        </w:rPr>
        <w:br w:type="page"/>
      </w:r>
    </w:p>
    <w:p w:rsidR="00C2680D" w:rsidRPr="00C2680D" w:rsidRDefault="00C2680D" w:rsidP="00C2680D">
      <w:pPr>
        <w:jc w:val="center"/>
        <w:rPr>
          <w:rFonts w:ascii="Times New Roman" w:hAnsi="Times New Roman" w:cs="Times New Roman"/>
          <w:b/>
          <w:sz w:val="32"/>
          <w:szCs w:val="32"/>
        </w:rPr>
      </w:pPr>
      <w:r w:rsidRPr="00C2680D">
        <w:rPr>
          <w:rFonts w:ascii="Times New Roman" w:hAnsi="Times New Roman" w:cs="Times New Roman"/>
          <w:b/>
          <w:sz w:val="32"/>
          <w:szCs w:val="32"/>
        </w:rPr>
        <w:t xml:space="preserve">Как обманывают плохие </w:t>
      </w:r>
      <w:proofErr w:type="spellStart"/>
      <w:r w:rsidRPr="00C2680D">
        <w:rPr>
          <w:rFonts w:ascii="Times New Roman" w:hAnsi="Times New Roman" w:cs="Times New Roman"/>
          <w:b/>
          <w:sz w:val="32"/>
          <w:szCs w:val="32"/>
        </w:rPr>
        <w:t>кэшбэк</w:t>
      </w:r>
      <w:proofErr w:type="spellEnd"/>
      <w:r w:rsidRPr="00C2680D">
        <w:rPr>
          <w:rFonts w:ascii="Times New Roman" w:hAnsi="Times New Roman" w:cs="Times New Roman"/>
          <w:b/>
          <w:sz w:val="32"/>
          <w:szCs w:val="32"/>
        </w:rPr>
        <w:t xml:space="preserve"> платформы</w:t>
      </w:r>
    </w:p>
    <w:p w:rsidR="00FB3ABF" w:rsidRPr="00C2680D" w:rsidRDefault="00FB3ABF" w:rsidP="00FB3ABF">
      <w:pPr>
        <w:rPr>
          <w:rFonts w:ascii="Times New Roman" w:hAnsi="Times New Roman" w:cs="Times New Roman"/>
          <w:sz w:val="28"/>
          <w:szCs w:val="32"/>
        </w:rPr>
      </w:pPr>
      <w:r w:rsidRPr="00C2680D">
        <w:rPr>
          <w:rFonts w:ascii="Times New Roman" w:hAnsi="Times New Roman" w:cs="Times New Roman"/>
          <w:sz w:val="28"/>
          <w:szCs w:val="32"/>
        </w:rPr>
        <w:t xml:space="preserve">В этой главе я хочу рассказать о том, как могут обмануть </w:t>
      </w:r>
      <w:proofErr w:type="spellStart"/>
      <w:r w:rsidRPr="00C2680D">
        <w:rPr>
          <w:rFonts w:ascii="Times New Roman" w:hAnsi="Times New Roman" w:cs="Times New Roman"/>
          <w:sz w:val="28"/>
          <w:szCs w:val="32"/>
        </w:rPr>
        <w:t>кэшбэк</w:t>
      </w:r>
      <w:proofErr w:type="spellEnd"/>
      <w:r w:rsidRPr="00C2680D">
        <w:rPr>
          <w:rFonts w:ascii="Times New Roman" w:hAnsi="Times New Roman" w:cs="Times New Roman"/>
          <w:sz w:val="28"/>
          <w:szCs w:val="32"/>
        </w:rPr>
        <w:t xml:space="preserve"> платформы, и какие могут возникнуть проблемы при получении </w:t>
      </w:r>
      <w:proofErr w:type="spellStart"/>
      <w:r w:rsidRPr="00C2680D">
        <w:rPr>
          <w:rFonts w:ascii="Times New Roman" w:hAnsi="Times New Roman" w:cs="Times New Roman"/>
          <w:sz w:val="28"/>
          <w:szCs w:val="32"/>
        </w:rPr>
        <w:t>кэшбэка</w:t>
      </w:r>
      <w:proofErr w:type="spellEnd"/>
      <w:r w:rsidRPr="00C2680D">
        <w:rPr>
          <w:rFonts w:ascii="Times New Roman" w:hAnsi="Times New Roman" w:cs="Times New Roman"/>
          <w:sz w:val="28"/>
          <w:szCs w:val="32"/>
        </w:rPr>
        <w:t xml:space="preserve">.  </w:t>
      </w:r>
    </w:p>
    <w:p w:rsidR="00FB3ABF" w:rsidRPr="00C2680D" w:rsidRDefault="00FB3ABF" w:rsidP="00FB3ABF">
      <w:pPr>
        <w:rPr>
          <w:rFonts w:ascii="Times New Roman" w:hAnsi="Times New Roman" w:cs="Times New Roman"/>
          <w:sz w:val="28"/>
          <w:szCs w:val="32"/>
        </w:rPr>
      </w:pPr>
      <w:proofErr w:type="spellStart"/>
      <w:r w:rsidRPr="00C2680D">
        <w:rPr>
          <w:rFonts w:ascii="Times New Roman" w:hAnsi="Times New Roman" w:cs="Times New Roman"/>
          <w:sz w:val="28"/>
          <w:szCs w:val="32"/>
        </w:rPr>
        <w:t>Кэшбэк</w:t>
      </w:r>
      <w:proofErr w:type="spellEnd"/>
      <w:r w:rsidRPr="00C2680D">
        <w:rPr>
          <w:rFonts w:ascii="Times New Roman" w:hAnsi="Times New Roman" w:cs="Times New Roman"/>
          <w:sz w:val="28"/>
          <w:szCs w:val="32"/>
        </w:rPr>
        <w:t xml:space="preserve"> не начисляется при покупке через мобильное приложение</w:t>
      </w:r>
    </w:p>
    <w:p w:rsidR="00FB3ABF" w:rsidRPr="00C2680D" w:rsidRDefault="00FB3ABF" w:rsidP="00FB3ABF">
      <w:pPr>
        <w:rPr>
          <w:rFonts w:ascii="Times New Roman" w:hAnsi="Times New Roman" w:cs="Times New Roman"/>
          <w:sz w:val="28"/>
          <w:szCs w:val="32"/>
        </w:rPr>
      </w:pPr>
      <w:r w:rsidRPr="00C2680D">
        <w:rPr>
          <w:rFonts w:ascii="Times New Roman" w:hAnsi="Times New Roman" w:cs="Times New Roman"/>
          <w:sz w:val="28"/>
          <w:szCs w:val="32"/>
        </w:rPr>
        <w:t xml:space="preserve">У многих сервисов есть мобильные приложения. Из них также можно переходить на сайты магазинов-партнёров, чтобы совершать покупки с </w:t>
      </w:r>
      <w:proofErr w:type="spellStart"/>
      <w:r w:rsidRPr="00C2680D">
        <w:rPr>
          <w:rFonts w:ascii="Times New Roman" w:hAnsi="Times New Roman" w:cs="Times New Roman"/>
          <w:sz w:val="28"/>
          <w:szCs w:val="32"/>
        </w:rPr>
        <w:t>кэшбэком</w:t>
      </w:r>
      <w:proofErr w:type="spellEnd"/>
      <w:r w:rsidRPr="00C2680D">
        <w:rPr>
          <w:rFonts w:ascii="Times New Roman" w:hAnsi="Times New Roman" w:cs="Times New Roman"/>
          <w:sz w:val="28"/>
          <w:szCs w:val="32"/>
        </w:rPr>
        <w:t xml:space="preserve">. Но иногда </w:t>
      </w:r>
      <w:proofErr w:type="spellStart"/>
      <w:r w:rsidRPr="00C2680D">
        <w:rPr>
          <w:rFonts w:ascii="Times New Roman" w:hAnsi="Times New Roman" w:cs="Times New Roman"/>
          <w:sz w:val="28"/>
          <w:szCs w:val="32"/>
        </w:rPr>
        <w:t>кэшбэк-сервисы</w:t>
      </w:r>
      <w:proofErr w:type="spellEnd"/>
      <w:r w:rsidRPr="00C2680D">
        <w:rPr>
          <w:rFonts w:ascii="Times New Roman" w:hAnsi="Times New Roman" w:cs="Times New Roman"/>
          <w:sz w:val="28"/>
          <w:szCs w:val="32"/>
        </w:rPr>
        <w:t xml:space="preserve"> хитрят и не сообщают покупателям, что через приложение </w:t>
      </w:r>
      <w:proofErr w:type="spellStart"/>
      <w:r w:rsidRPr="00C2680D">
        <w:rPr>
          <w:rFonts w:ascii="Times New Roman" w:hAnsi="Times New Roman" w:cs="Times New Roman"/>
          <w:sz w:val="28"/>
          <w:szCs w:val="32"/>
        </w:rPr>
        <w:t>кэшбэк-сервиса</w:t>
      </w:r>
      <w:proofErr w:type="spellEnd"/>
      <w:r w:rsidRPr="00C2680D">
        <w:rPr>
          <w:rFonts w:ascii="Times New Roman" w:hAnsi="Times New Roman" w:cs="Times New Roman"/>
          <w:sz w:val="28"/>
          <w:szCs w:val="32"/>
        </w:rPr>
        <w:t xml:space="preserve"> нужно переходить обязательно в мобильную версию сайта интернет-магазина. Если откроется установленное на смартфоне приложение магазина и пользователь оформит покупку там, </w:t>
      </w:r>
      <w:proofErr w:type="spellStart"/>
      <w:r w:rsidRPr="00C2680D">
        <w:rPr>
          <w:rFonts w:ascii="Times New Roman" w:hAnsi="Times New Roman" w:cs="Times New Roman"/>
          <w:sz w:val="28"/>
          <w:szCs w:val="32"/>
        </w:rPr>
        <w:t>кэшбэк</w:t>
      </w:r>
      <w:proofErr w:type="spellEnd"/>
      <w:r w:rsidRPr="00C2680D">
        <w:rPr>
          <w:rFonts w:ascii="Times New Roman" w:hAnsi="Times New Roman" w:cs="Times New Roman"/>
          <w:sz w:val="28"/>
          <w:szCs w:val="32"/>
        </w:rPr>
        <w:t xml:space="preserve"> начислен не будет. Эта особенность должна быть прописана в правилах сервиса.</w:t>
      </w:r>
    </w:p>
    <w:p w:rsidR="00FB3ABF" w:rsidRPr="00C2680D" w:rsidRDefault="00FB3ABF" w:rsidP="00FB3ABF">
      <w:pPr>
        <w:rPr>
          <w:rFonts w:ascii="Times New Roman" w:hAnsi="Times New Roman" w:cs="Times New Roman"/>
          <w:sz w:val="28"/>
          <w:szCs w:val="32"/>
        </w:rPr>
      </w:pPr>
      <w:r w:rsidRPr="00C2680D">
        <w:rPr>
          <w:rFonts w:ascii="Times New Roman" w:hAnsi="Times New Roman" w:cs="Times New Roman"/>
          <w:sz w:val="28"/>
          <w:szCs w:val="32"/>
        </w:rPr>
        <w:t>Большая комиссия за вывод денег</w:t>
      </w:r>
    </w:p>
    <w:p w:rsidR="00FB3ABF" w:rsidRPr="00C2680D" w:rsidRDefault="00FB3ABF" w:rsidP="00FB3ABF">
      <w:pPr>
        <w:rPr>
          <w:rFonts w:ascii="Times New Roman" w:hAnsi="Times New Roman" w:cs="Times New Roman"/>
          <w:sz w:val="28"/>
          <w:szCs w:val="32"/>
        </w:rPr>
      </w:pPr>
      <w:r w:rsidRPr="00C2680D">
        <w:rPr>
          <w:rFonts w:ascii="Times New Roman" w:hAnsi="Times New Roman" w:cs="Times New Roman"/>
          <w:sz w:val="28"/>
          <w:szCs w:val="32"/>
        </w:rPr>
        <w:t xml:space="preserve">Порой за вывод денег </w:t>
      </w:r>
      <w:proofErr w:type="spellStart"/>
      <w:r w:rsidRPr="00C2680D">
        <w:rPr>
          <w:rFonts w:ascii="Times New Roman" w:hAnsi="Times New Roman" w:cs="Times New Roman"/>
          <w:sz w:val="28"/>
          <w:szCs w:val="32"/>
        </w:rPr>
        <w:t>кэшбэк-сервисы</w:t>
      </w:r>
      <w:proofErr w:type="spellEnd"/>
      <w:r w:rsidRPr="00C2680D">
        <w:rPr>
          <w:rFonts w:ascii="Times New Roman" w:hAnsi="Times New Roman" w:cs="Times New Roman"/>
          <w:sz w:val="28"/>
          <w:szCs w:val="32"/>
        </w:rPr>
        <w:t xml:space="preserve"> берут комиссию. Как правило, она не превышает 5-10%. Внимательно читайте условия вывода средств: сервис может устанавливать скрытые комиссии. Например, в зависимости от накопленной суммы.</w:t>
      </w:r>
    </w:p>
    <w:p w:rsidR="00FB3ABF" w:rsidRPr="00C2680D" w:rsidRDefault="00FB3ABF" w:rsidP="00FB3ABF">
      <w:pPr>
        <w:rPr>
          <w:rFonts w:ascii="Times New Roman" w:hAnsi="Times New Roman" w:cs="Times New Roman"/>
          <w:sz w:val="28"/>
          <w:szCs w:val="32"/>
        </w:rPr>
      </w:pPr>
      <w:r w:rsidRPr="00C2680D">
        <w:rPr>
          <w:rFonts w:ascii="Times New Roman" w:hAnsi="Times New Roman" w:cs="Times New Roman"/>
          <w:sz w:val="28"/>
          <w:szCs w:val="32"/>
        </w:rPr>
        <w:t xml:space="preserve">Заморозка </w:t>
      </w:r>
      <w:proofErr w:type="spellStart"/>
      <w:r w:rsidRPr="00C2680D">
        <w:rPr>
          <w:rFonts w:ascii="Times New Roman" w:hAnsi="Times New Roman" w:cs="Times New Roman"/>
          <w:sz w:val="28"/>
          <w:szCs w:val="32"/>
        </w:rPr>
        <w:t>кэшбэка</w:t>
      </w:r>
      <w:proofErr w:type="spellEnd"/>
    </w:p>
    <w:p w:rsidR="00874787" w:rsidRPr="00C2680D" w:rsidRDefault="00FB3ABF" w:rsidP="00FB3ABF">
      <w:pPr>
        <w:rPr>
          <w:rFonts w:ascii="Times New Roman" w:hAnsi="Times New Roman" w:cs="Times New Roman"/>
          <w:sz w:val="28"/>
          <w:szCs w:val="32"/>
        </w:rPr>
      </w:pPr>
      <w:r w:rsidRPr="00C2680D">
        <w:rPr>
          <w:rFonts w:ascii="Times New Roman" w:hAnsi="Times New Roman" w:cs="Times New Roman"/>
          <w:sz w:val="28"/>
          <w:szCs w:val="32"/>
        </w:rPr>
        <w:t xml:space="preserve">На покупки в некоторых магазинах-партнёрах действуют особые условия: начисленные баллы можно потратить только в ограниченный период времени. Если пользователь не успел потратить или вывести средства, их заморозят. Обращаться в службу поддержки в этом случае бесполезно. </w:t>
      </w:r>
    </w:p>
    <w:p w:rsidR="00FB3ABF" w:rsidRPr="00C2680D" w:rsidRDefault="00FB3ABF" w:rsidP="00FB3ABF">
      <w:pPr>
        <w:rPr>
          <w:rFonts w:ascii="Times New Roman" w:hAnsi="Times New Roman" w:cs="Times New Roman"/>
          <w:sz w:val="28"/>
          <w:szCs w:val="32"/>
        </w:rPr>
      </w:pPr>
      <w:r w:rsidRPr="00C2680D">
        <w:rPr>
          <w:rFonts w:ascii="Times New Roman" w:hAnsi="Times New Roman" w:cs="Times New Roman"/>
          <w:sz w:val="28"/>
          <w:szCs w:val="32"/>
        </w:rPr>
        <w:t xml:space="preserve">Часто особые условия пишут под звёздочкой, поэтому внимательно читайте сноски по конкретному магазину и по </w:t>
      </w:r>
      <w:proofErr w:type="spellStart"/>
      <w:r w:rsidRPr="00C2680D">
        <w:rPr>
          <w:rFonts w:ascii="Times New Roman" w:hAnsi="Times New Roman" w:cs="Times New Roman"/>
          <w:sz w:val="28"/>
          <w:szCs w:val="32"/>
        </w:rPr>
        <w:t>кэшбэк-сервису</w:t>
      </w:r>
      <w:proofErr w:type="spellEnd"/>
      <w:r w:rsidRPr="00C2680D">
        <w:rPr>
          <w:rFonts w:ascii="Times New Roman" w:hAnsi="Times New Roman" w:cs="Times New Roman"/>
          <w:sz w:val="28"/>
          <w:szCs w:val="32"/>
        </w:rPr>
        <w:t xml:space="preserve"> в целом, чтобы быть в курсе правил исп</w:t>
      </w:r>
      <w:r w:rsidR="00874787" w:rsidRPr="00C2680D">
        <w:rPr>
          <w:rFonts w:ascii="Times New Roman" w:hAnsi="Times New Roman" w:cs="Times New Roman"/>
          <w:sz w:val="28"/>
          <w:szCs w:val="32"/>
        </w:rPr>
        <w:t>ользования накопленных средств.</w:t>
      </w:r>
    </w:p>
    <w:p w:rsidR="00FB3ABF" w:rsidRPr="00C2680D" w:rsidRDefault="00FB3ABF" w:rsidP="00FB3ABF">
      <w:pPr>
        <w:rPr>
          <w:rFonts w:ascii="Times New Roman" w:hAnsi="Times New Roman" w:cs="Times New Roman"/>
          <w:sz w:val="28"/>
          <w:szCs w:val="32"/>
        </w:rPr>
      </w:pPr>
      <w:r w:rsidRPr="00C2680D">
        <w:rPr>
          <w:rFonts w:ascii="Times New Roman" w:hAnsi="Times New Roman" w:cs="Times New Roman"/>
          <w:sz w:val="28"/>
          <w:szCs w:val="32"/>
        </w:rPr>
        <w:t>Отсутствие начислений</w:t>
      </w:r>
    </w:p>
    <w:p w:rsidR="00FB3ABF" w:rsidRPr="00C2680D" w:rsidRDefault="00FB3ABF" w:rsidP="00FB3ABF">
      <w:pPr>
        <w:rPr>
          <w:rFonts w:ascii="Times New Roman" w:hAnsi="Times New Roman" w:cs="Times New Roman"/>
          <w:sz w:val="28"/>
          <w:szCs w:val="32"/>
        </w:rPr>
      </w:pPr>
      <w:r w:rsidRPr="00C2680D">
        <w:rPr>
          <w:rFonts w:ascii="Times New Roman" w:hAnsi="Times New Roman" w:cs="Times New Roman"/>
          <w:sz w:val="28"/>
          <w:szCs w:val="32"/>
        </w:rPr>
        <w:t xml:space="preserve">Иногда обещанный </w:t>
      </w:r>
      <w:proofErr w:type="spellStart"/>
      <w:r w:rsidRPr="00C2680D">
        <w:rPr>
          <w:rFonts w:ascii="Times New Roman" w:hAnsi="Times New Roman" w:cs="Times New Roman"/>
          <w:sz w:val="28"/>
          <w:szCs w:val="32"/>
        </w:rPr>
        <w:t>кэшбэк</w:t>
      </w:r>
      <w:proofErr w:type="spellEnd"/>
      <w:r w:rsidRPr="00C2680D">
        <w:rPr>
          <w:rFonts w:ascii="Times New Roman" w:hAnsi="Times New Roman" w:cs="Times New Roman"/>
          <w:sz w:val="28"/>
          <w:szCs w:val="32"/>
        </w:rPr>
        <w:t xml:space="preserve"> попросту не начисляют. Клиент, часто совершающий покупки, может не заметить этого. Причины отсутствия начислений могут быть разными: ошибка на стороне магазина, технические неполадки на стороне </w:t>
      </w:r>
      <w:proofErr w:type="spellStart"/>
      <w:r w:rsidRPr="00C2680D">
        <w:rPr>
          <w:rFonts w:ascii="Times New Roman" w:hAnsi="Times New Roman" w:cs="Times New Roman"/>
          <w:sz w:val="28"/>
          <w:szCs w:val="32"/>
        </w:rPr>
        <w:t>кэшбэк-сервиса</w:t>
      </w:r>
      <w:proofErr w:type="spellEnd"/>
      <w:r w:rsidRPr="00C2680D">
        <w:rPr>
          <w:rFonts w:ascii="Times New Roman" w:hAnsi="Times New Roman" w:cs="Times New Roman"/>
          <w:sz w:val="28"/>
          <w:szCs w:val="32"/>
        </w:rPr>
        <w:t xml:space="preserve"> и т.д.</w:t>
      </w:r>
    </w:p>
    <w:p w:rsidR="00FB3ABF" w:rsidRPr="00C2680D" w:rsidRDefault="00FB3ABF" w:rsidP="00FB3ABF">
      <w:pPr>
        <w:rPr>
          <w:rFonts w:ascii="Times New Roman" w:hAnsi="Times New Roman" w:cs="Times New Roman"/>
          <w:sz w:val="28"/>
          <w:szCs w:val="32"/>
        </w:rPr>
      </w:pPr>
    </w:p>
    <w:p w:rsidR="00FB3ABF" w:rsidRPr="00C2680D" w:rsidRDefault="00FB3ABF" w:rsidP="00FB3ABF">
      <w:pPr>
        <w:rPr>
          <w:rFonts w:ascii="Times New Roman" w:hAnsi="Times New Roman" w:cs="Times New Roman"/>
          <w:sz w:val="28"/>
          <w:szCs w:val="32"/>
        </w:rPr>
      </w:pPr>
      <w:r w:rsidRPr="00C2680D">
        <w:rPr>
          <w:rFonts w:ascii="Times New Roman" w:hAnsi="Times New Roman" w:cs="Times New Roman"/>
          <w:sz w:val="28"/>
          <w:szCs w:val="32"/>
        </w:rPr>
        <w:t xml:space="preserve">На форумах можно найти множество жалоб пользователей </w:t>
      </w:r>
      <w:proofErr w:type="spellStart"/>
      <w:r w:rsidRPr="00C2680D">
        <w:rPr>
          <w:rFonts w:ascii="Times New Roman" w:hAnsi="Times New Roman" w:cs="Times New Roman"/>
          <w:sz w:val="28"/>
          <w:szCs w:val="32"/>
        </w:rPr>
        <w:t>кэшбэк-сервисов</w:t>
      </w:r>
      <w:proofErr w:type="spellEnd"/>
      <w:r w:rsidRPr="00C2680D">
        <w:rPr>
          <w:rFonts w:ascii="Times New Roman" w:hAnsi="Times New Roman" w:cs="Times New Roman"/>
          <w:sz w:val="28"/>
          <w:szCs w:val="32"/>
        </w:rPr>
        <w:t xml:space="preserve"> на действия </w:t>
      </w:r>
      <w:proofErr w:type="spellStart"/>
      <w:r w:rsidRPr="00C2680D">
        <w:rPr>
          <w:rFonts w:ascii="Times New Roman" w:hAnsi="Times New Roman" w:cs="Times New Roman"/>
          <w:sz w:val="28"/>
          <w:szCs w:val="32"/>
        </w:rPr>
        <w:t>техподдержки</w:t>
      </w:r>
      <w:proofErr w:type="spellEnd"/>
      <w:r w:rsidRPr="00C2680D">
        <w:rPr>
          <w:rFonts w:ascii="Times New Roman" w:hAnsi="Times New Roman" w:cs="Times New Roman"/>
          <w:sz w:val="28"/>
          <w:szCs w:val="32"/>
        </w:rPr>
        <w:t>. В ответ на обращения там отвечают, что имели место технические неполадки, всё будет исправлено. Но после этого ничего не происходит. Никаких денег клиенту не начисляют. Возможно, расчёт сделан на то, что из-за небольшой суммы пользователь не будет ругаться и подавать в суд.</w:t>
      </w:r>
    </w:p>
    <w:p w:rsidR="00FB3ABF" w:rsidRPr="00C2680D" w:rsidRDefault="00FB3ABF" w:rsidP="00FB3ABF">
      <w:pPr>
        <w:rPr>
          <w:rFonts w:ascii="Times New Roman" w:hAnsi="Times New Roman" w:cs="Times New Roman"/>
          <w:sz w:val="28"/>
          <w:szCs w:val="32"/>
        </w:rPr>
      </w:pPr>
      <w:r w:rsidRPr="00C2680D">
        <w:rPr>
          <w:rFonts w:ascii="Times New Roman" w:hAnsi="Times New Roman" w:cs="Times New Roman"/>
          <w:sz w:val="28"/>
          <w:szCs w:val="32"/>
        </w:rPr>
        <w:t>Пирамиды</w:t>
      </w:r>
    </w:p>
    <w:p w:rsidR="00874787" w:rsidRPr="00C2680D" w:rsidRDefault="00FB3ABF" w:rsidP="00FB3ABF">
      <w:pPr>
        <w:rPr>
          <w:rFonts w:ascii="Times New Roman" w:hAnsi="Times New Roman" w:cs="Times New Roman"/>
          <w:sz w:val="28"/>
          <w:szCs w:val="32"/>
        </w:rPr>
      </w:pPr>
      <w:r w:rsidRPr="00C2680D">
        <w:rPr>
          <w:rFonts w:ascii="Times New Roman" w:hAnsi="Times New Roman" w:cs="Times New Roman"/>
          <w:sz w:val="28"/>
          <w:szCs w:val="32"/>
        </w:rPr>
        <w:t xml:space="preserve">Ещё один способ обмана – вовлечение пользователя в пирамиду под видом </w:t>
      </w:r>
      <w:proofErr w:type="spellStart"/>
      <w:r w:rsidRPr="00C2680D">
        <w:rPr>
          <w:rFonts w:ascii="Times New Roman" w:hAnsi="Times New Roman" w:cs="Times New Roman"/>
          <w:sz w:val="28"/>
          <w:szCs w:val="32"/>
        </w:rPr>
        <w:t>кэшбэк-сервиса</w:t>
      </w:r>
      <w:proofErr w:type="spellEnd"/>
      <w:r w:rsidRPr="00C2680D">
        <w:rPr>
          <w:rFonts w:ascii="Times New Roman" w:hAnsi="Times New Roman" w:cs="Times New Roman"/>
          <w:sz w:val="28"/>
          <w:szCs w:val="32"/>
        </w:rPr>
        <w:t xml:space="preserve">. Пользователю обещают скидку, но только взамен на то, что он приведёт в проект друга. Другу нужно зарегистрироваться по уникальной ссылке. В результате оба получат определённый процент </w:t>
      </w:r>
      <w:proofErr w:type="spellStart"/>
      <w:r w:rsidRPr="00C2680D">
        <w:rPr>
          <w:rFonts w:ascii="Times New Roman" w:hAnsi="Times New Roman" w:cs="Times New Roman"/>
          <w:sz w:val="28"/>
          <w:szCs w:val="32"/>
        </w:rPr>
        <w:t>кэшбэка</w:t>
      </w:r>
      <w:proofErr w:type="spellEnd"/>
      <w:r w:rsidRPr="00C2680D">
        <w:rPr>
          <w:rFonts w:ascii="Times New Roman" w:hAnsi="Times New Roman" w:cs="Times New Roman"/>
          <w:sz w:val="28"/>
          <w:szCs w:val="32"/>
        </w:rPr>
        <w:t xml:space="preserve">. Соответственно, если клиент не хочет приводить друзей, </w:t>
      </w:r>
      <w:proofErr w:type="spellStart"/>
      <w:r w:rsidRPr="00C2680D">
        <w:rPr>
          <w:rFonts w:ascii="Times New Roman" w:hAnsi="Times New Roman" w:cs="Times New Roman"/>
          <w:sz w:val="28"/>
          <w:szCs w:val="32"/>
        </w:rPr>
        <w:t>кэшбэка</w:t>
      </w:r>
      <w:proofErr w:type="spellEnd"/>
      <w:r w:rsidRPr="00C2680D">
        <w:rPr>
          <w:rFonts w:ascii="Times New Roman" w:hAnsi="Times New Roman" w:cs="Times New Roman"/>
          <w:sz w:val="28"/>
          <w:szCs w:val="32"/>
        </w:rPr>
        <w:t xml:space="preserve"> он не получит.</w:t>
      </w:r>
      <w:r w:rsidR="00874787" w:rsidRPr="00C2680D">
        <w:rPr>
          <w:rFonts w:ascii="Times New Roman" w:hAnsi="Times New Roman" w:cs="Times New Roman"/>
          <w:sz w:val="28"/>
          <w:szCs w:val="32"/>
        </w:rPr>
        <w:t xml:space="preserve"> </w:t>
      </w:r>
    </w:p>
    <w:p w:rsidR="004857C3" w:rsidRPr="00C2680D" w:rsidRDefault="004857C3" w:rsidP="00FB3ABF">
      <w:pPr>
        <w:rPr>
          <w:rFonts w:ascii="Times New Roman" w:hAnsi="Times New Roman" w:cs="Times New Roman"/>
          <w:sz w:val="28"/>
          <w:szCs w:val="32"/>
        </w:rPr>
      </w:pPr>
      <w:r w:rsidRPr="00C2680D">
        <w:rPr>
          <w:sz w:val="20"/>
        </w:rPr>
        <w:br w:type="page"/>
      </w:r>
    </w:p>
    <w:p w:rsidR="00C2680D" w:rsidRPr="00C2680D" w:rsidRDefault="00C2680D" w:rsidP="00C2680D">
      <w:pPr>
        <w:pStyle w:val="a3"/>
        <w:ind w:left="1353"/>
        <w:rPr>
          <w:rFonts w:ascii="Times New Roman" w:hAnsi="Times New Roman" w:cs="Times New Roman"/>
          <w:b/>
          <w:sz w:val="32"/>
          <w:szCs w:val="32"/>
        </w:rPr>
      </w:pPr>
      <w:r w:rsidRPr="00C2680D">
        <w:rPr>
          <w:rFonts w:ascii="Times New Roman" w:hAnsi="Times New Roman" w:cs="Times New Roman"/>
          <w:b/>
          <w:sz w:val="32"/>
          <w:szCs w:val="32"/>
        </w:rPr>
        <w:t xml:space="preserve">Рейтинг лучших </w:t>
      </w:r>
      <w:proofErr w:type="spellStart"/>
      <w:r w:rsidRPr="00C2680D">
        <w:rPr>
          <w:rFonts w:ascii="Times New Roman" w:hAnsi="Times New Roman" w:cs="Times New Roman"/>
          <w:b/>
          <w:sz w:val="32"/>
          <w:szCs w:val="32"/>
        </w:rPr>
        <w:t>кэшбэк</w:t>
      </w:r>
      <w:proofErr w:type="spellEnd"/>
      <w:r w:rsidRPr="00C2680D">
        <w:rPr>
          <w:rFonts w:ascii="Times New Roman" w:hAnsi="Times New Roman" w:cs="Times New Roman"/>
          <w:b/>
          <w:sz w:val="32"/>
          <w:szCs w:val="32"/>
        </w:rPr>
        <w:t xml:space="preserve"> сервисов</w:t>
      </w:r>
    </w:p>
    <w:p w:rsidR="004747B4" w:rsidRPr="00C2680D" w:rsidRDefault="00DC2CDF" w:rsidP="00C2680D">
      <w:pPr>
        <w:pStyle w:val="a3"/>
        <w:ind w:left="0"/>
        <w:rPr>
          <w:rFonts w:ascii="Times New Roman" w:hAnsi="Times New Roman" w:cs="Times New Roman"/>
          <w:sz w:val="28"/>
          <w:szCs w:val="28"/>
        </w:rPr>
      </w:pPr>
      <w:r w:rsidRPr="00C2680D">
        <w:rPr>
          <w:rFonts w:ascii="Times New Roman" w:hAnsi="Times New Roman" w:cs="Times New Roman"/>
          <w:sz w:val="28"/>
          <w:szCs w:val="28"/>
        </w:rPr>
        <w:t xml:space="preserve">В этом рейтинге я </w:t>
      </w:r>
      <w:r w:rsidR="00864C22" w:rsidRPr="00C2680D">
        <w:rPr>
          <w:rFonts w:ascii="Times New Roman" w:hAnsi="Times New Roman" w:cs="Times New Roman"/>
          <w:sz w:val="28"/>
          <w:szCs w:val="28"/>
        </w:rPr>
        <w:t xml:space="preserve">написал 4 лучшие </w:t>
      </w:r>
      <w:proofErr w:type="spellStart"/>
      <w:r w:rsidR="00864C22" w:rsidRPr="00C2680D">
        <w:rPr>
          <w:rFonts w:ascii="Times New Roman" w:hAnsi="Times New Roman" w:cs="Times New Roman"/>
          <w:sz w:val="28"/>
          <w:szCs w:val="28"/>
        </w:rPr>
        <w:t>кэшбэк-платформы</w:t>
      </w:r>
      <w:proofErr w:type="spellEnd"/>
      <w:r w:rsidR="00864C22" w:rsidRPr="00C2680D">
        <w:rPr>
          <w:rFonts w:ascii="Times New Roman" w:hAnsi="Times New Roman" w:cs="Times New Roman"/>
          <w:sz w:val="28"/>
          <w:szCs w:val="28"/>
        </w:rPr>
        <w:t xml:space="preserve"> 2021 года по мнению сайта </w:t>
      </w:r>
      <w:r w:rsidRPr="00C2680D">
        <w:rPr>
          <w:rFonts w:ascii="Times New Roman" w:hAnsi="Times New Roman" w:cs="Times New Roman"/>
          <w:sz w:val="28"/>
          <w:szCs w:val="28"/>
        </w:rPr>
        <w:t xml:space="preserve"> </w:t>
      </w:r>
      <w:r w:rsidR="00864C22" w:rsidRPr="00C2680D">
        <w:rPr>
          <w:rFonts w:ascii="Times New Roman" w:hAnsi="Times New Roman" w:cs="Times New Roman"/>
          <w:sz w:val="28"/>
          <w:szCs w:val="28"/>
        </w:rPr>
        <w:t xml:space="preserve">ecosum.ru </w:t>
      </w:r>
      <w:r w:rsidRPr="00C2680D">
        <w:rPr>
          <w:rFonts w:ascii="Times New Roman" w:hAnsi="Times New Roman" w:cs="Times New Roman"/>
          <w:sz w:val="28"/>
          <w:szCs w:val="28"/>
        </w:rPr>
        <w:t xml:space="preserve">, выделяющиеся из общей массы не только безупречной репутацией и финансовой надёжностью, но и самыми выгодными условиями по </w:t>
      </w:r>
      <w:proofErr w:type="spellStart"/>
      <w:r w:rsidRPr="00C2680D">
        <w:rPr>
          <w:rFonts w:ascii="Times New Roman" w:hAnsi="Times New Roman" w:cs="Times New Roman"/>
          <w:sz w:val="28"/>
          <w:szCs w:val="28"/>
        </w:rPr>
        <w:t>кэшбэку</w:t>
      </w:r>
      <w:proofErr w:type="spellEnd"/>
      <w:r w:rsidRPr="00C2680D">
        <w:rPr>
          <w:rFonts w:ascii="Times New Roman" w:hAnsi="Times New Roman" w:cs="Times New Roman"/>
          <w:sz w:val="28"/>
          <w:szCs w:val="28"/>
        </w:rPr>
        <w:t xml:space="preserve"> на рынке.</w:t>
      </w:r>
      <w:r w:rsidR="00F03A59" w:rsidRPr="00C2680D">
        <w:rPr>
          <w:rFonts w:ascii="Times New Roman" w:hAnsi="Times New Roman" w:cs="Times New Roman"/>
          <w:sz w:val="28"/>
          <w:szCs w:val="28"/>
        </w:rPr>
        <w:t xml:space="preserve"> </w:t>
      </w:r>
    </w:p>
    <w:p w:rsidR="00F03A59" w:rsidRPr="00C2680D" w:rsidRDefault="00F03A59" w:rsidP="00F03A59">
      <w:pPr>
        <w:pStyle w:val="a3"/>
        <w:numPr>
          <w:ilvl w:val="0"/>
          <w:numId w:val="12"/>
        </w:numPr>
        <w:rPr>
          <w:rFonts w:ascii="Times New Roman" w:hAnsi="Times New Roman" w:cs="Times New Roman"/>
          <w:sz w:val="28"/>
          <w:szCs w:val="28"/>
        </w:rPr>
      </w:pPr>
      <w:proofErr w:type="spellStart"/>
      <w:r w:rsidRPr="00C2680D">
        <w:rPr>
          <w:rFonts w:ascii="Times New Roman" w:hAnsi="Times New Roman" w:cs="Times New Roman"/>
          <w:sz w:val="28"/>
          <w:szCs w:val="28"/>
        </w:rPr>
        <w:t>Letyshops</w:t>
      </w:r>
      <w:proofErr w:type="spellEnd"/>
      <w:r w:rsidRPr="00C2680D">
        <w:rPr>
          <w:rFonts w:ascii="Times New Roman" w:hAnsi="Times New Roman" w:cs="Times New Roman"/>
          <w:sz w:val="28"/>
          <w:szCs w:val="28"/>
        </w:rPr>
        <w:t xml:space="preserve"> — идеальный выбор, если вы не готовы отслеживать предложения от 5-7 сервисов в поисках максимального </w:t>
      </w:r>
      <w:proofErr w:type="spellStart"/>
      <w:r w:rsidRPr="00C2680D">
        <w:rPr>
          <w:rFonts w:ascii="Times New Roman" w:hAnsi="Times New Roman" w:cs="Times New Roman"/>
          <w:sz w:val="28"/>
          <w:szCs w:val="28"/>
        </w:rPr>
        <w:t>кэшбэка</w:t>
      </w:r>
      <w:proofErr w:type="spellEnd"/>
      <w:r w:rsidRPr="00C2680D">
        <w:rPr>
          <w:rFonts w:ascii="Times New Roman" w:hAnsi="Times New Roman" w:cs="Times New Roman"/>
          <w:sz w:val="28"/>
          <w:szCs w:val="28"/>
        </w:rPr>
        <w:t xml:space="preserve">, а вместо этого хотите получать в среднем один из лучших </w:t>
      </w:r>
      <w:proofErr w:type="spellStart"/>
      <w:r w:rsidRPr="00C2680D">
        <w:rPr>
          <w:rFonts w:ascii="Times New Roman" w:hAnsi="Times New Roman" w:cs="Times New Roman"/>
          <w:sz w:val="28"/>
          <w:szCs w:val="28"/>
        </w:rPr>
        <w:t>кэшбэков</w:t>
      </w:r>
      <w:proofErr w:type="spellEnd"/>
      <w:r w:rsidRPr="00C2680D">
        <w:rPr>
          <w:rFonts w:ascii="Times New Roman" w:hAnsi="Times New Roman" w:cs="Times New Roman"/>
          <w:sz w:val="28"/>
          <w:szCs w:val="28"/>
        </w:rPr>
        <w:t xml:space="preserve"> с быстрым подтверждением. Если же вы всегда ищите максимальный </w:t>
      </w:r>
      <w:proofErr w:type="spellStart"/>
      <w:r w:rsidRPr="00C2680D">
        <w:rPr>
          <w:rFonts w:ascii="Times New Roman" w:hAnsi="Times New Roman" w:cs="Times New Roman"/>
          <w:sz w:val="28"/>
          <w:szCs w:val="28"/>
        </w:rPr>
        <w:t>кэшбэк</w:t>
      </w:r>
      <w:proofErr w:type="spellEnd"/>
      <w:r w:rsidRPr="00C2680D">
        <w:rPr>
          <w:rFonts w:ascii="Times New Roman" w:hAnsi="Times New Roman" w:cs="Times New Roman"/>
          <w:sz w:val="28"/>
          <w:szCs w:val="28"/>
        </w:rPr>
        <w:t xml:space="preserve">, то в большинству случаев он будет именно у </w:t>
      </w:r>
      <w:proofErr w:type="spellStart"/>
      <w:r w:rsidRPr="00C2680D">
        <w:rPr>
          <w:rFonts w:ascii="Times New Roman" w:hAnsi="Times New Roman" w:cs="Times New Roman"/>
          <w:sz w:val="28"/>
          <w:szCs w:val="28"/>
        </w:rPr>
        <w:t>Letyshops</w:t>
      </w:r>
      <w:proofErr w:type="spellEnd"/>
    </w:p>
    <w:p w:rsidR="00F03A59" w:rsidRPr="00C2680D" w:rsidRDefault="00F03A59" w:rsidP="00F03A59">
      <w:pPr>
        <w:pStyle w:val="a3"/>
        <w:numPr>
          <w:ilvl w:val="0"/>
          <w:numId w:val="12"/>
        </w:numPr>
        <w:rPr>
          <w:rFonts w:ascii="Times New Roman" w:hAnsi="Times New Roman" w:cs="Times New Roman"/>
          <w:sz w:val="28"/>
          <w:szCs w:val="28"/>
        </w:rPr>
      </w:pPr>
      <w:proofErr w:type="spellStart"/>
      <w:r w:rsidRPr="00C2680D">
        <w:rPr>
          <w:rFonts w:ascii="Times New Roman" w:hAnsi="Times New Roman" w:cs="Times New Roman"/>
          <w:sz w:val="28"/>
          <w:szCs w:val="28"/>
        </w:rPr>
        <w:t>Backit</w:t>
      </w:r>
      <w:proofErr w:type="spellEnd"/>
      <w:r w:rsidRPr="00C2680D">
        <w:rPr>
          <w:rFonts w:ascii="Times New Roman" w:hAnsi="Times New Roman" w:cs="Times New Roman"/>
          <w:sz w:val="28"/>
          <w:szCs w:val="28"/>
        </w:rPr>
        <w:t xml:space="preserve"> делает ставку на большой базовый </w:t>
      </w:r>
      <w:proofErr w:type="spellStart"/>
      <w:r w:rsidRPr="00C2680D">
        <w:rPr>
          <w:rFonts w:ascii="Times New Roman" w:hAnsi="Times New Roman" w:cs="Times New Roman"/>
          <w:sz w:val="28"/>
          <w:szCs w:val="28"/>
        </w:rPr>
        <w:t>кэшбэк</w:t>
      </w:r>
      <w:proofErr w:type="spellEnd"/>
      <w:r w:rsidRPr="00C2680D">
        <w:rPr>
          <w:rFonts w:ascii="Times New Roman" w:hAnsi="Times New Roman" w:cs="Times New Roman"/>
          <w:sz w:val="28"/>
          <w:szCs w:val="28"/>
        </w:rPr>
        <w:t xml:space="preserve">, который по некоторым магазинам больше того, что предлагает </w:t>
      </w:r>
      <w:proofErr w:type="spellStart"/>
      <w:r w:rsidRPr="00C2680D">
        <w:rPr>
          <w:rFonts w:ascii="Times New Roman" w:hAnsi="Times New Roman" w:cs="Times New Roman"/>
          <w:sz w:val="28"/>
          <w:szCs w:val="28"/>
        </w:rPr>
        <w:t>Letyshops</w:t>
      </w:r>
      <w:proofErr w:type="spellEnd"/>
      <w:r w:rsidRPr="00C2680D">
        <w:rPr>
          <w:rFonts w:ascii="Times New Roman" w:hAnsi="Times New Roman" w:cs="Times New Roman"/>
          <w:sz w:val="28"/>
          <w:szCs w:val="28"/>
        </w:rPr>
        <w:t xml:space="preserve"> даже с 30% прибавкой. Но за эту разницу часто приходится платить чуть большим ожиданием подтверждения </w:t>
      </w:r>
      <w:proofErr w:type="spellStart"/>
      <w:r w:rsidRPr="00C2680D">
        <w:rPr>
          <w:rFonts w:ascii="Times New Roman" w:hAnsi="Times New Roman" w:cs="Times New Roman"/>
          <w:sz w:val="28"/>
          <w:szCs w:val="28"/>
        </w:rPr>
        <w:t>кэшбэка</w:t>
      </w:r>
      <w:proofErr w:type="spellEnd"/>
      <w:r w:rsidRPr="00C2680D">
        <w:rPr>
          <w:rFonts w:ascii="Times New Roman" w:hAnsi="Times New Roman" w:cs="Times New Roman"/>
          <w:sz w:val="28"/>
          <w:szCs w:val="28"/>
        </w:rPr>
        <w:t xml:space="preserve"> — в среднем 45 дней против 30 дней, что у </w:t>
      </w:r>
      <w:proofErr w:type="spellStart"/>
      <w:r w:rsidRPr="00C2680D">
        <w:rPr>
          <w:rFonts w:ascii="Times New Roman" w:hAnsi="Times New Roman" w:cs="Times New Roman"/>
          <w:sz w:val="28"/>
          <w:szCs w:val="28"/>
        </w:rPr>
        <w:t>Lety</w:t>
      </w:r>
      <w:proofErr w:type="spellEnd"/>
      <w:r w:rsidRPr="00C2680D">
        <w:rPr>
          <w:rFonts w:ascii="Times New Roman" w:hAnsi="Times New Roman" w:cs="Times New Roman"/>
          <w:sz w:val="28"/>
          <w:szCs w:val="28"/>
        </w:rPr>
        <w:t>.</w:t>
      </w:r>
    </w:p>
    <w:p w:rsidR="00340779" w:rsidRPr="00C2680D" w:rsidRDefault="00F03A59" w:rsidP="00F03A59">
      <w:pPr>
        <w:pStyle w:val="a3"/>
        <w:numPr>
          <w:ilvl w:val="0"/>
          <w:numId w:val="12"/>
        </w:numPr>
        <w:rPr>
          <w:rFonts w:ascii="Times New Roman" w:hAnsi="Times New Roman" w:cs="Times New Roman"/>
          <w:sz w:val="28"/>
          <w:szCs w:val="28"/>
        </w:rPr>
      </w:pPr>
      <w:r w:rsidRPr="00C2680D">
        <w:rPr>
          <w:rFonts w:ascii="Times New Roman" w:hAnsi="Times New Roman" w:cs="Times New Roman"/>
          <w:sz w:val="28"/>
          <w:szCs w:val="28"/>
        </w:rPr>
        <w:t xml:space="preserve">Базовый </w:t>
      </w:r>
      <w:proofErr w:type="spellStart"/>
      <w:r w:rsidRPr="00C2680D">
        <w:rPr>
          <w:rFonts w:ascii="Times New Roman" w:hAnsi="Times New Roman" w:cs="Times New Roman"/>
          <w:sz w:val="28"/>
          <w:szCs w:val="28"/>
        </w:rPr>
        <w:t>кэшбэк</w:t>
      </w:r>
      <w:proofErr w:type="spellEnd"/>
      <w:r w:rsidRPr="00C2680D">
        <w:rPr>
          <w:rFonts w:ascii="Times New Roman" w:hAnsi="Times New Roman" w:cs="Times New Roman"/>
          <w:sz w:val="28"/>
          <w:szCs w:val="28"/>
        </w:rPr>
        <w:t xml:space="preserve"> от </w:t>
      </w:r>
      <w:proofErr w:type="spellStart"/>
      <w:r w:rsidRPr="00C2680D">
        <w:rPr>
          <w:rFonts w:ascii="Times New Roman" w:hAnsi="Times New Roman" w:cs="Times New Roman"/>
          <w:sz w:val="28"/>
          <w:szCs w:val="28"/>
        </w:rPr>
        <w:t>Kopikot</w:t>
      </w:r>
      <w:proofErr w:type="spellEnd"/>
      <w:r w:rsidRPr="00C2680D">
        <w:rPr>
          <w:rFonts w:ascii="Times New Roman" w:hAnsi="Times New Roman" w:cs="Times New Roman"/>
          <w:sz w:val="28"/>
          <w:szCs w:val="28"/>
        </w:rPr>
        <w:t xml:space="preserve"> в среднем уступает по своему размеру предложениям от </w:t>
      </w:r>
      <w:proofErr w:type="spellStart"/>
      <w:r w:rsidRPr="00C2680D">
        <w:rPr>
          <w:rFonts w:ascii="Times New Roman" w:hAnsi="Times New Roman" w:cs="Times New Roman"/>
          <w:sz w:val="28"/>
          <w:szCs w:val="28"/>
        </w:rPr>
        <w:t>Letyshops</w:t>
      </w:r>
      <w:proofErr w:type="spellEnd"/>
      <w:r w:rsidRPr="00C2680D">
        <w:rPr>
          <w:rFonts w:ascii="Times New Roman" w:hAnsi="Times New Roman" w:cs="Times New Roman"/>
          <w:sz w:val="28"/>
          <w:szCs w:val="28"/>
        </w:rPr>
        <w:t xml:space="preserve"> и </w:t>
      </w:r>
      <w:proofErr w:type="spellStart"/>
      <w:r w:rsidRPr="00C2680D">
        <w:rPr>
          <w:rFonts w:ascii="Times New Roman" w:hAnsi="Times New Roman" w:cs="Times New Roman"/>
          <w:sz w:val="28"/>
          <w:szCs w:val="28"/>
        </w:rPr>
        <w:t>Backit</w:t>
      </w:r>
      <w:proofErr w:type="spellEnd"/>
      <w:r w:rsidRPr="00C2680D">
        <w:rPr>
          <w:rFonts w:ascii="Times New Roman" w:hAnsi="Times New Roman" w:cs="Times New Roman"/>
          <w:sz w:val="28"/>
          <w:szCs w:val="28"/>
        </w:rPr>
        <w:t xml:space="preserve">. </w:t>
      </w:r>
    </w:p>
    <w:p w:rsidR="00F03A59" w:rsidRPr="00C2680D" w:rsidRDefault="00F03A59" w:rsidP="00340779">
      <w:pPr>
        <w:pStyle w:val="a3"/>
        <w:rPr>
          <w:rFonts w:ascii="Times New Roman" w:hAnsi="Times New Roman" w:cs="Times New Roman"/>
          <w:sz w:val="28"/>
          <w:szCs w:val="28"/>
        </w:rPr>
      </w:pPr>
      <w:r w:rsidRPr="00C2680D">
        <w:rPr>
          <w:rFonts w:ascii="Times New Roman" w:hAnsi="Times New Roman" w:cs="Times New Roman"/>
          <w:sz w:val="28"/>
          <w:szCs w:val="28"/>
        </w:rPr>
        <w:t xml:space="preserve">Хотя по отдельным магазинам предлагаются лучшие условия на рынке, прежде всего это относится к сегменту «Путешествия» — </w:t>
      </w:r>
      <w:proofErr w:type="spellStart"/>
      <w:r w:rsidRPr="00C2680D">
        <w:rPr>
          <w:rFonts w:ascii="Times New Roman" w:hAnsi="Times New Roman" w:cs="Times New Roman"/>
          <w:sz w:val="28"/>
          <w:szCs w:val="28"/>
        </w:rPr>
        <w:t>Booking</w:t>
      </w:r>
      <w:proofErr w:type="spellEnd"/>
      <w:r w:rsidRPr="00C2680D">
        <w:rPr>
          <w:rFonts w:ascii="Times New Roman" w:hAnsi="Times New Roman" w:cs="Times New Roman"/>
          <w:sz w:val="28"/>
          <w:szCs w:val="28"/>
        </w:rPr>
        <w:t xml:space="preserve">, </w:t>
      </w:r>
      <w:proofErr w:type="spellStart"/>
      <w:r w:rsidRPr="00C2680D">
        <w:rPr>
          <w:rFonts w:ascii="Times New Roman" w:hAnsi="Times New Roman" w:cs="Times New Roman"/>
          <w:sz w:val="28"/>
          <w:szCs w:val="28"/>
        </w:rPr>
        <w:t>Airbnb</w:t>
      </w:r>
      <w:proofErr w:type="spellEnd"/>
      <w:r w:rsidRPr="00C2680D">
        <w:rPr>
          <w:rFonts w:ascii="Times New Roman" w:hAnsi="Times New Roman" w:cs="Times New Roman"/>
          <w:sz w:val="28"/>
          <w:szCs w:val="28"/>
        </w:rPr>
        <w:t xml:space="preserve">, Hotels.com, </w:t>
      </w:r>
      <w:proofErr w:type="spellStart"/>
      <w:r w:rsidRPr="00C2680D">
        <w:rPr>
          <w:rFonts w:ascii="Times New Roman" w:hAnsi="Times New Roman" w:cs="Times New Roman"/>
          <w:sz w:val="28"/>
          <w:szCs w:val="28"/>
        </w:rPr>
        <w:t>Kupibilet.ru</w:t>
      </w:r>
      <w:proofErr w:type="spellEnd"/>
      <w:r w:rsidRPr="00C2680D">
        <w:rPr>
          <w:rFonts w:ascii="Times New Roman" w:hAnsi="Times New Roman" w:cs="Times New Roman"/>
          <w:sz w:val="28"/>
          <w:szCs w:val="28"/>
        </w:rPr>
        <w:t xml:space="preserve"> и других.</w:t>
      </w:r>
    </w:p>
    <w:p w:rsidR="00F03A59" w:rsidRPr="00C2680D" w:rsidRDefault="00F03A59" w:rsidP="00F03A59">
      <w:pPr>
        <w:pStyle w:val="a3"/>
        <w:numPr>
          <w:ilvl w:val="0"/>
          <w:numId w:val="12"/>
        </w:numPr>
        <w:rPr>
          <w:rFonts w:ascii="Times New Roman" w:hAnsi="Times New Roman" w:cs="Times New Roman"/>
          <w:sz w:val="28"/>
          <w:szCs w:val="28"/>
        </w:rPr>
      </w:pPr>
      <w:r w:rsidRPr="00C2680D">
        <w:rPr>
          <w:rFonts w:ascii="Times New Roman" w:hAnsi="Times New Roman" w:cs="Times New Roman"/>
          <w:sz w:val="28"/>
          <w:szCs w:val="28"/>
        </w:rPr>
        <w:t xml:space="preserve">Cash4brands уступает </w:t>
      </w:r>
      <w:proofErr w:type="spellStart"/>
      <w:r w:rsidRPr="00C2680D">
        <w:rPr>
          <w:rFonts w:ascii="Times New Roman" w:hAnsi="Times New Roman" w:cs="Times New Roman"/>
          <w:sz w:val="28"/>
          <w:szCs w:val="28"/>
        </w:rPr>
        <w:t>вышепроанализированной</w:t>
      </w:r>
      <w:proofErr w:type="spellEnd"/>
      <w:r w:rsidRPr="00C2680D">
        <w:rPr>
          <w:rFonts w:ascii="Times New Roman" w:hAnsi="Times New Roman" w:cs="Times New Roman"/>
          <w:sz w:val="28"/>
          <w:szCs w:val="28"/>
        </w:rPr>
        <w:t xml:space="preserve"> тройке </w:t>
      </w:r>
      <w:proofErr w:type="spellStart"/>
      <w:r w:rsidRPr="00C2680D">
        <w:rPr>
          <w:rFonts w:ascii="Times New Roman" w:hAnsi="Times New Roman" w:cs="Times New Roman"/>
          <w:sz w:val="28"/>
          <w:szCs w:val="28"/>
        </w:rPr>
        <w:t>кэшбэк-сервисов</w:t>
      </w:r>
      <w:proofErr w:type="spellEnd"/>
      <w:r w:rsidRPr="00C2680D">
        <w:rPr>
          <w:rFonts w:ascii="Times New Roman" w:hAnsi="Times New Roman" w:cs="Times New Roman"/>
          <w:sz w:val="28"/>
          <w:szCs w:val="28"/>
        </w:rPr>
        <w:t xml:space="preserve"> по ключевым аспектам — величине базового </w:t>
      </w:r>
      <w:proofErr w:type="spellStart"/>
      <w:r w:rsidRPr="00C2680D">
        <w:rPr>
          <w:rFonts w:ascii="Times New Roman" w:hAnsi="Times New Roman" w:cs="Times New Roman"/>
          <w:sz w:val="28"/>
          <w:szCs w:val="28"/>
        </w:rPr>
        <w:t>кэшбэка</w:t>
      </w:r>
      <w:proofErr w:type="spellEnd"/>
      <w:r w:rsidRPr="00C2680D">
        <w:rPr>
          <w:rFonts w:ascii="Times New Roman" w:hAnsi="Times New Roman" w:cs="Times New Roman"/>
          <w:sz w:val="28"/>
          <w:szCs w:val="28"/>
        </w:rPr>
        <w:t xml:space="preserve">, частоте и выгодности акций с повышенными ставками и скорости подтверждения </w:t>
      </w:r>
      <w:proofErr w:type="spellStart"/>
      <w:r w:rsidRPr="00C2680D">
        <w:rPr>
          <w:rFonts w:ascii="Times New Roman" w:hAnsi="Times New Roman" w:cs="Times New Roman"/>
          <w:sz w:val="28"/>
          <w:szCs w:val="28"/>
        </w:rPr>
        <w:t>кэшбэка</w:t>
      </w:r>
      <w:proofErr w:type="spellEnd"/>
      <w:r w:rsidRPr="00C2680D">
        <w:rPr>
          <w:rFonts w:ascii="Times New Roman" w:hAnsi="Times New Roman" w:cs="Times New Roman"/>
          <w:sz w:val="28"/>
          <w:szCs w:val="28"/>
        </w:rPr>
        <w:t>. Поэтому он подходит только тем, кто по каким-то причинам не хочет пользоваться лидерами рынка</w:t>
      </w:r>
    </w:p>
    <w:p w:rsidR="00F03A59" w:rsidRPr="00C2680D" w:rsidRDefault="00F03A59">
      <w:pPr>
        <w:rPr>
          <w:rFonts w:ascii="Times New Roman" w:hAnsi="Times New Roman" w:cs="Times New Roman"/>
          <w:sz w:val="28"/>
          <w:szCs w:val="28"/>
        </w:rPr>
      </w:pPr>
      <w:r w:rsidRPr="00C2680D">
        <w:rPr>
          <w:rFonts w:ascii="Times New Roman" w:hAnsi="Times New Roman" w:cs="Times New Roman"/>
          <w:sz w:val="28"/>
          <w:szCs w:val="28"/>
        </w:rPr>
        <w:br w:type="page"/>
      </w:r>
    </w:p>
    <w:p w:rsidR="00C2680D" w:rsidRPr="007B55B5" w:rsidRDefault="007B55B5" w:rsidP="007B55B5">
      <w:pPr>
        <w:jc w:val="center"/>
        <w:rPr>
          <w:rFonts w:ascii="Times New Roman" w:hAnsi="Times New Roman" w:cs="Times New Roman"/>
          <w:b/>
          <w:sz w:val="32"/>
          <w:szCs w:val="28"/>
        </w:rPr>
      </w:pPr>
      <w:r w:rsidRPr="007B55B5">
        <w:rPr>
          <w:rFonts w:ascii="Times New Roman" w:hAnsi="Times New Roman" w:cs="Times New Roman"/>
          <w:b/>
          <w:sz w:val="32"/>
          <w:szCs w:val="28"/>
        </w:rPr>
        <w:t>Заключение</w:t>
      </w:r>
    </w:p>
    <w:p w:rsidR="00F03A59" w:rsidRPr="00C2680D" w:rsidRDefault="00F03A59" w:rsidP="00C2680D">
      <w:pPr>
        <w:rPr>
          <w:rFonts w:ascii="Times New Roman" w:hAnsi="Times New Roman" w:cs="Times New Roman"/>
          <w:sz w:val="28"/>
          <w:szCs w:val="28"/>
        </w:rPr>
      </w:pPr>
      <w:r w:rsidRPr="00C2680D">
        <w:rPr>
          <w:rFonts w:ascii="Times New Roman" w:hAnsi="Times New Roman" w:cs="Times New Roman"/>
          <w:sz w:val="28"/>
          <w:szCs w:val="28"/>
        </w:rPr>
        <w:t>В заключении хочу сказать что</w:t>
      </w:r>
      <w:r w:rsidR="00340779" w:rsidRPr="00C2680D">
        <w:rPr>
          <w:rFonts w:ascii="Times New Roman" w:hAnsi="Times New Roman" w:cs="Times New Roman"/>
          <w:sz w:val="28"/>
          <w:szCs w:val="28"/>
        </w:rPr>
        <w:t xml:space="preserve">, </w:t>
      </w:r>
      <w:r w:rsidRPr="00C2680D">
        <w:rPr>
          <w:rFonts w:ascii="Times New Roman" w:hAnsi="Times New Roman" w:cs="Times New Roman"/>
          <w:sz w:val="28"/>
          <w:szCs w:val="28"/>
        </w:rPr>
        <w:t xml:space="preserve"> не гонитесь за большим </w:t>
      </w:r>
      <w:proofErr w:type="spellStart"/>
      <w:r w:rsidRPr="00C2680D">
        <w:rPr>
          <w:rFonts w:ascii="Times New Roman" w:hAnsi="Times New Roman" w:cs="Times New Roman"/>
          <w:sz w:val="28"/>
          <w:szCs w:val="28"/>
        </w:rPr>
        <w:t>кэшбэком</w:t>
      </w:r>
      <w:proofErr w:type="spellEnd"/>
      <w:r w:rsidRPr="00C2680D">
        <w:rPr>
          <w:rFonts w:ascii="Times New Roman" w:hAnsi="Times New Roman" w:cs="Times New Roman"/>
          <w:sz w:val="28"/>
          <w:szCs w:val="28"/>
        </w:rPr>
        <w:t xml:space="preserve">, и хорошо читайте условия, что бы не оказаться  в плохом положении.   </w:t>
      </w:r>
    </w:p>
    <w:p w:rsidR="00340779" w:rsidRPr="00C2680D" w:rsidRDefault="00F03A59" w:rsidP="00C2680D">
      <w:pPr>
        <w:pStyle w:val="a3"/>
        <w:ind w:left="0"/>
        <w:rPr>
          <w:rFonts w:ascii="Times New Roman" w:hAnsi="Times New Roman" w:cs="Times New Roman"/>
          <w:sz w:val="28"/>
          <w:szCs w:val="28"/>
        </w:rPr>
      </w:pPr>
      <w:r w:rsidRPr="00C2680D">
        <w:rPr>
          <w:rFonts w:ascii="Times New Roman" w:hAnsi="Times New Roman" w:cs="Times New Roman"/>
          <w:sz w:val="28"/>
          <w:szCs w:val="28"/>
        </w:rPr>
        <w:t>Выбирайте хорошие и надежные платформы, а перед покупкой проконсультируйтесь.</w:t>
      </w:r>
      <w:r w:rsidR="00340779" w:rsidRPr="00C2680D">
        <w:rPr>
          <w:rFonts w:ascii="Times New Roman" w:hAnsi="Times New Roman" w:cs="Times New Roman"/>
          <w:sz w:val="28"/>
          <w:szCs w:val="28"/>
        </w:rPr>
        <w:t xml:space="preserve"> </w:t>
      </w:r>
    </w:p>
    <w:p w:rsidR="00F03A59" w:rsidRDefault="00340779" w:rsidP="00C2680D">
      <w:pPr>
        <w:pStyle w:val="a3"/>
        <w:ind w:left="0"/>
        <w:rPr>
          <w:rFonts w:ascii="Times New Roman" w:hAnsi="Times New Roman" w:cs="Times New Roman"/>
          <w:sz w:val="28"/>
          <w:szCs w:val="28"/>
        </w:rPr>
      </w:pPr>
      <w:r w:rsidRPr="00C2680D">
        <w:rPr>
          <w:rFonts w:ascii="Times New Roman" w:hAnsi="Times New Roman" w:cs="Times New Roman"/>
          <w:sz w:val="28"/>
          <w:szCs w:val="28"/>
        </w:rPr>
        <w:t>Экономьте деньги, но делайте это с умом. Над</w:t>
      </w:r>
      <w:r w:rsidR="00DC777E" w:rsidRPr="00C2680D">
        <w:rPr>
          <w:rFonts w:ascii="Times New Roman" w:hAnsi="Times New Roman" w:cs="Times New Roman"/>
          <w:sz w:val="28"/>
          <w:szCs w:val="28"/>
        </w:rPr>
        <w:t xml:space="preserve">еюсь мой проект был вам полезен, </w:t>
      </w:r>
      <w:r w:rsidRPr="00C2680D">
        <w:rPr>
          <w:rFonts w:ascii="Times New Roman" w:hAnsi="Times New Roman" w:cs="Times New Roman"/>
          <w:sz w:val="28"/>
          <w:szCs w:val="28"/>
        </w:rPr>
        <w:t xml:space="preserve">и вы будете пользоваться моими советами. </w:t>
      </w:r>
    </w:p>
    <w:p w:rsidR="000A3CB9" w:rsidRPr="000A3CB9" w:rsidRDefault="000A3CB9" w:rsidP="00C2680D">
      <w:pPr>
        <w:pStyle w:val="a3"/>
        <w:ind w:left="0"/>
        <w:rPr>
          <w:rFonts w:ascii="Times New Roman" w:hAnsi="Times New Roman" w:cs="Times New Roman"/>
          <w:sz w:val="28"/>
          <w:szCs w:val="28"/>
        </w:rPr>
      </w:pPr>
      <w:r>
        <w:rPr>
          <w:rFonts w:ascii="Times New Roman" w:hAnsi="Times New Roman" w:cs="Times New Roman"/>
          <w:sz w:val="28"/>
          <w:szCs w:val="28"/>
        </w:rPr>
        <w:t>Если вы заинтересовались данным проектом</w:t>
      </w:r>
      <w:r w:rsidRPr="000A3CB9">
        <w:rPr>
          <w:rFonts w:ascii="Times New Roman" w:hAnsi="Times New Roman" w:cs="Times New Roman"/>
          <w:sz w:val="28"/>
          <w:szCs w:val="28"/>
        </w:rPr>
        <w:t>,</w:t>
      </w:r>
      <w:r>
        <w:rPr>
          <w:rFonts w:ascii="Times New Roman" w:hAnsi="Times New Roman" w:cs="Times New Roman"/>
          <w:sz w:val="28"/>
          <w:szCs w:val="28"/>
        </w:rPr>
        <w:t xml:space="preserve"> могу предложить вам еще один источник  </w:t>
      </w:r>
      <w:proofErr w:type="spellStart"/>
      <w:r>
        <w:rPr>
          <w:rFonts w:ascii="Times New Roman" w:hAnsi="Times New Roman" w:cs="Times New Roman"/>
          <w:sz w:val="28"/>
          <w:szCs w:val="28"/>
          <w:lang w:val="en-US"/>
        </w:rPr>
        <w:t>ReTeam</w:t>
      </w:r>
      <w:proofErr w:type="spellEnd"/>
      <w:r w:rsidRPr="000A3CB9">
        <w:rPr>
          <w:rFonts w:ascii="Times New Roman" w:hAnsi="Times New Roman" w:cs="Times New Roman"/>
          <w:sz w:val="28"/>
          <w:szCs w:val="28"/>
        </w:rPr>
        <w:t xml:space="preserve"> </w:t>
      </w:r>
      <w:r>
        <w:rPr>
          <w:rFonts w:ascii="Times New Roman" w:hAnsi="Times New Roman" w:cs="Times New Roman"/>
          <w:sz w:val="28"/>
          <w:szCs w:val="28"/>
        </w:rPr>
        <w:t xml:space="preserve">там более подробно рассказывают про </w:t>
      </w:r>
      <w:proofErr w:type="spellStart"/>
      <w:r>
        <w:rPr>
          <w:rFonts w:ascii="Times New Roman" w:hAnsi="Times New Roman" w:cs="Times New Roman"/>
          <w:sz w:val="28"/>
          <w:szCs w:val="28"/>
        </w:rPr>
        <w:t>кэшбэк</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зароботок</w:t>
      </w:r>
      <w:proofErr w:type="spellEnd"/>
      <w:r>
        <w:rPr>
          <w:rFonts w:ascii="Times New Roman" w:hAnsi="Times New Roman" w:cs="Times New Roman"/>
          <w:sz w:val="28"/>
          <w:szCs w:val="28"/>
        </w:rPr>
        <w:t xml:space="preserve"> с помощью него. Надеюсь что данная тема вам была интересна и вы более подробно ознакомились с данной темой.</w:t>
      </w:r>
    </w:p>
    <w:p w:rsidR="007B55B5" w:rsidRDefault="007B55B5" w:rsidP="00C2680D">
      <w:pPr>
        <w:pStyle w:val="a3"/>
        <w:ind w:left="0"/>
        <w:rPr>
          <w:rFonts w:ascii="Times New Roman" w:hAnsi="Times New Roman" w:cs="Times New Roman"/>
          <w:sz w:val="28"/>
          <w:szCs w:val="28"/>
        </w:rPr>
      </w:pPr>
    </w:p>
    <w:p w:rsidR="007B55B5" w:rsidRDefault="007B55B5" w:rsidP="00C2680D">
      <w:pPr>
        <w:pStyle w:val="a3"/>
        <w:ind w:left="0"/>
        <w:rPr>
          <w:rFonts w:ascii="Times New Roman" w:hAnsi="Times New Roman" w:cs="Times New Roman"/>
          <w:sz w:val="28"/>
          <w:szCs w:val="28"/>
        </w:rPr>
      </w:pPr>
    </w:p>
    <w:p w:rsidR="007B55B5" w:rsidRDefault="007B55B5" w:rsidP="00C2680D">
      <w:pPr>
        <w:pStyle w:val="a3"/>
        <w:ind w:left="0"/>
        <w:rPr>
          <w:rFonts w:ascii="Times New Roman" w:hAnsi="Times New Roman" w:cs="Times New Roman"/>
          <w:sz w:val="28"/>
          <w:szCs w:val="28"/>
        </w:rPr>
      </w:pPr>
    </w:p>
    <w:p w:rsidR="007B55B5" w:rsidRDefault="007B55B5" w:rsidP="00C2680D">
      <w:pPr>
        <w:pStyle w:val="a3"/>
        <w:ind w:left="0"/>
        <w:rPr>
          <w:rFonts w:ascii="Times New Roman" w:hAnsi="Times New Roman" w:cs="Times New Roman"/>
          <w:sz w:val="28"/>
          <w:szCs w:val="28"/>
        </w:rPr>
      </w:pPr>
    </w:p>
    <w:p w:rsidR="007B55B5" w:rsidRDefault="007B55B5" w:rsidP="00C2680D">
      <w:pPr>
        <w:pStyle w:val="a3"/>
        <w:ind w:left="0"/>
        <w:rPr>
          <w:rFonts w:ascii="Times New Roman" w:hAnsi="Times New Roman" w:cs="Times New Roman"/>
          <w:sz w:val="28"/>
          <w:szCs w:val="28"/>
        </w:rPr>
      </w:pPr>
    </w:p>
    <w:p w:rsidR="007B55B5" w:rsidRDefault="007B55B5" w:rsidP="00C2680D">
      <w:pPr>
        <w:pStyle w:val="a3"/>
        <w:ind w:left="0"/>
        <w:rPr>
          <w:rFonts w:ascii="Times New Roman" w:hAnsi="Times New Roman" w:cs="Times New Roman"/>
          <w:sz w:val="28"/>
          <w:szCs w:val="28"/>
        </w:rPr>
      </w:pPr>
    </w:p>
    <w:p w:rsidR="007B55B5" w:rsidRDefault="007B55B5" w:rsidP="00C2680D">
      <w:pPr>
        <w:pStyle w:val="a3"/>
        <w:ind w:left="0"/>
        <w:rPr>
          <w:rFonts w:ascii="Times New Roman" w:hAnsi="Times New Roman" w:cs="Times New Roman"/>
          <w:sz w:val="28"/>
          <w:szCs w:val="28"/>
        </w:rPr>
      </w:pPr>
    </w:p>
    <w:p w:rsidR="007B55B5" w:rsidRDefault="007B55B5" w:rsidP="00C2680D">
      <w:pPr>
        <w:pStyle w:val="a3"/>
        <w:ind w:left="0"/>
        <w:rPr>
          <w:rFonts w:ascii="Times New Roman" w:hAnsi="Times New Roman" w:cs="Times New Roman"/>
          <w:sz w:val="28"/>
          <w:szCs w:val="28"/>
        </w:rPr>
      </w:pPr>
    </w:p>
    <w:p w:rsidR="007B55B5" w:rsidRDefault="007B55B5" w:rsidP="00C2680D">
      <w:pPr>
        <w:pStyle w:val="a3"/>
        <w:ind w:left="0"/>
        <w:rPr>
          <w:rFonts w:ascii="Times New Roman" w:hAnsi="Times New Roman" w:cs="Times New Roman"/>
          <w:sz w:val="28"/>
          <w:szCs w:val="28"/>
        </w:rPr>
      </w:pPr>
    </w:p>
    <w:p w:rsidR="007B55B5" w:rsidRDefault="007B55B5" w:rsidP="00C2680D">
      <w:pPr>
        <w:pStyle w:val="a3"/>
        <w:ind w:left="0"/>
        <w:rPr>
          <w:rFonts w:ascii="Times New Roman" w:hAnsi="Times New Roman" w:cs="Times New Roman"/>
          <w:sz w:val="28"/>
          <w:szCs w:val="28"/>
        </w:rPr>
      </w:pPr>
    </w:p>
    <w:p w:rsidR="007B55B5" w:rsidRDefault="007B55B5" w:rsidP="00C2680D">
      <w:pPr>
        <w:pStyle w:val="a3"/>
        <w:ind w:left="0"/>
        <w:rPr>
          <w:rFonts w:ascii="Times New Roman" w:hAnsi="Times New Roman" w:cs="Times New Roman"/>
          <w:sz w:val="28"/>
          <w:szCs w:val="28"/>
        </w:rPr>
      </w:pPr>
    </w:p>
    <w:p w:rsidR="007B55B5" w:rsidRDefault="007B55B5" w:rsidP="00C2680D">
      <w:pPr>
        <w:pStyle w:val="a3"/>
        <w:ind w:left="0"/>
        <w:rPr>
          <w:rFonts w:ascii="Times New Roman" w:hAnsi="Times New Roman" w:cs="Times New Roman"/>
          <w:sz w:val="28"/>
          <w:szCs w:val="28"/>
        </w:rPr>
      </w:pPr>
    </w:p>
    <w:p w:rsidR="007B55B5" w:rsidRDefault="007B55B5" w:rsidP="00C2680D">
      <w:pPr>
        <w:pStyle w:val="a3"/>
        <w:ind w:left="0"/>
        <w:rPr>
          <w:rFonts w:ascii="Times New Roman" w:hAnsi="Times New Roman" w:cs="Times New Roman"/>
          <w:sz w:val="28"/>
          <w:szCs w:val="28"/>
        </w:rPr>
      </w:pPr>
    </w:p>
    <w:p w:rsidR="007B55B5" w:rsidRDefault="007B55B5" w:rsidP="00C2680D">
      <w:pPr>
        <w:pStyle w:val="a3"/>
        <w:ind w:left="0"/>
        <w:rPr>
          <w:rFonts w:ascii="Times New Roman" w:hAnsi="Times New Roman" w:cs="Times New Roman"/>
          <w:sz w:val="28"/>
          <w:szCs w:val="28"/>
        </w:rPr>
      </w:pPr>
    </w:p>
    <w:p w:rsidR="007B55B5" w:rsidRDefault="007B55B5" w:rsidP="00C2680D">
      <w:pPr>
        <w:pStyle w:val="a3"/>
        <w:ind w:left="0"/>
        <w:rPr>
          <w:rFonts w:ascii="Times New Roman" w:hAnsi="Times New Roman" w:cs="Times New Roman"/>
          <w:sz w:val="28"/>
          <w:szCs w:val="28"/>
        </w:rPr>
      </w:pPr>
    </w:p>
    <w:p w:rsidR="007B55B5" w:rsidRDefault="007B55B5" w:rsidP="00C2680D">
      <w:pPr>
        <w:pStyle w:val="a3"/>
        <w:ind w:left="0"/>
        <w:rPr>
          <w:rFonts w:ascii="Times New Roman" w:hAnsi="Times New Roman" w:cs="Times New Roman"/>
          <w:sz w:val="28"/>
          <w:szCs w:val="28"/>
        </w:rPr>
      </w:pPr>
    </w:p>
    <w:p w:rsidR="007B55B5" w:rsidRDefault="007B55B5" w:rsidP="00C2680D">
      <w:pPr>
        <w:pStyle w:val="a3"/>
        <w:ind w:left="0"/>
        <w:rPr>
          <w:rFonts w:ascii="Times New Roman" w:hAnsi="Times New Roman" w:cs="Times New Roman"/>
          <w:sz w:val="28"/>
          <w:szCs w:val="28"/>
        </w:rPr>
      </w:pPr>
    </w:p>
    <w:p w:rsidR="007B55B5" w:rsidRDefault="007B55B5" w:rsidP="00C2680D">
      <w:pPr>
        <w:pStyle w:val="a3"/>
        <w:ind w:left="0"/>
        <w:rPr>
          <w:rFonts w:ascii="Times New Roman" w:hAnsi="Times New Roman" w:cs="Times New Roman"/>
          <w:sz w:val="28"/>
          <w:szCs w:val="28"/>
        </w:rPr>
      </w:pPr>
    </w:p>
    <w:p w:rsidR="007B55B5" w:rsidRDefault="007B55B5" w:rsidP="00C2680D">
      <w:pPr>
        <w:pStyle w:val="a3"/>
        <w:ind w:left="0"/>
        <w:rPr>
          <w:rFonts w:ascii="Times New Roman" w:hAnsi="Times New Roman" w:cs="Times New Roman"/>
          <w:sz w:val="28"/>
          <w:szCs w:val="28"/>
        </w:rPr>
      </w:pPr>
    </w:p>
    <w:p w:rsidR="007B55B5" w:rsidRDefault="007B55B5" w:rsidP="00C2680D">
      <w:pPr>
        <w:pStyle w:val="a3"/>
        <w:ind w:left="0"/>
        <w:rPr>
          <w:rFonts w:ascii="Times New Roman" w:hAnsi="Times New Roman" w:cs="Times New Roman"/>
          <w:sz w:val="28"/>
          <w:szCs w:val="28"/>
        </w:rPr>
      </w:pPr>
    </w:p>
    <w:p w:rsidR="007B55B5" w:rsidRDefault="007B55B5" w:rsidP="00C2680D">
      <w:pPr>
        <w:pStyle w:val="a3"/>
        <w:ind w:left="0"/>
        <w:rPr>
          <w:rFonts w:ascii="Times New Roman" w:hAnsi="Times New Roman" w:cs="Times New Roman"/>
          <w:sz w:val="28"/>
          <w:szCs w:val="28"/>
        </w:rPr>
      </w:pPr>
    </w:p>
    <w:p w:rsidR="007B55B5" w:rsidRDefault="007B55B5" w:rsidP="00C2680D">
      <w:pPr>
        <w:pStyle w:val="a3"/>
        <w:ind w:left="0"/>
        <w:rPr>
          <w:rFonts w:ascii="Times New Roman" w:hAnsi="Times New Roman" w:cs="Times New Roman"/>
          <w:sz w:val="28"/>
          <w:szCs w:val="28"/>
        </w:rPr>
      </w:pPr>
    </w:p>
    <w:p w:rsidR="007B55B5" w:rsidRDefault="007B55B5" w:rsidP="00C2680D">
      <w:pPr>
        <w:pStyle w:val="a3"/>
        <w:ind w:left="0"/>
        <w:rPr>
          <w:rFonts w:ascii="Times New Roman" w:hAnsi="Times New Roman" w:cs="Times New Roman"/>
          <w:sz w:val="28"/>
          <w:szCs w:val="28"/>
        </w:rPr>
      </w:pPr>
    </w:p>
    <w:p w:rsidR="007B55B5" w:rsidRDefault="007B55B5" w:rsidP="00C2680D">
      <w:pPr>
        <w:pStyle w:val="a3"/>
        <w:ind w:left="0"/>
        <w:rPr>
          <w:rFonts w:ascii="Times New Roman" w:hAnsi="Times New Roman" w:cs="Times New Roman"/>
          <w:sz w:val="28"/>
          <w:szCs w:val="28"/>
        </w:rPr>
      </w:pPr>
    </w:p>
    <w:p w:rsidR="007B55B5" w:rsidRDefault="007B55B5" w:rsidP="00C2680D">
      <w:pPr>
        <w:pStyle w:val="a3"/>
        <w:ind w:left="0"/>
        <w:rPr>
          <w:rFonts w:ascii="Times New Roman" w:hAnsi="Times New Roman" w:cs="Times New Roman"/>
          <w:sz w:val="28"/>
          <w:szCs w:val="28"/>
        </w:rPr>
      </w:pPr>
    </w:p>
    <w:p w:rsidR="007B55B5" w:rsidRDefault="007B55B5" w:rsidP="00C2680D">
      <w:pPr>
        <w:pStyle w:val="a3"/>
        <w:ind w:left="0"/>
        <w:rPr>
          <w:rFonts w:ascii="Times New Roman" w:hAnsi="Times New Roman" w:cs="Times New Roman"/>
          <w:sz w:val="28"/>
          <w:szCs w:val="28"/>
        </w:rPr>
      </w:pPr>
    </w:p>
    <w:p w:rsidR="007B55B5" w:rsidRPr="005A21E5" w:rsidRDefault="007B55B5" w:rsidP="00C2680D">
      <w:pPr>
        <w:pStyle w:val="a3"/>
        <w:ind w:left="0"/>
        <w:rPr>
          <w:rFonts w:ascii="Times New Roman" w:hAnsi="Times New Roman" w:cs="Times New Roman"/>
          <w:sz w:val="28"/>
          <w:szCs w:val="28"/>
        </w:rPr>
      </w:pPr>
      <w:bookmarkStart w:id="0" w:name="_GoBack"/>
      <w:bookmarkEnd w:id="0"/>
    </w:p>
    <w:p w:rsidR="007B55B5" w:rsidRDefault="007B55B5" w:rsidP="00C2680D">
      <w:pPr>
        <w:pStyle w:val="a3"/>
        <w:ind w:left="0"/>
        <w:rPr>
          <w:rFonts w:ascii="Times New Roman" w:hAnsi="Times New Roman" w:cs="Times New Roman"/>
          <w:sz w:val="28"/>
          <w:szCs w:val="28"/>
        </w:rPr>
      </w:pPr>
    </w:p>
    <w:p w:rsidR="001E5D15" w:rsidRDefault="007B55B5" w:rsidP="00C2680D">
      <w:pPr>
        <w:pStyle w:val="a3"/>
        <w:ind w:left="0"/>
        <w:rPr>
          <w:rFonts w:ascii="Times New Roman" w:hAnsi="Times New Roman" w:cs="Times New Roman"/>
          <w:sz w:val="28"/>
          <w:szCs w:val="28"/>
        </w:rPr>
      </w:pPr>
      <w:r>
        <w:rPr>
          <w:rFonts w:ascii="Times New Roman" w:hAnsi="Times New Roman" w:cs="Times New Roman"/>
          <w:sz w:val="28"/>
          <w:szCs w:val="28"/>
        </w:rPr>
        <w:t>Интернет-ресурсы:</w:t>
      </w:r>
      <w:r w:rsidR="0023336C">
        <w:rPr>
          <w:rFonts w:ascii="Times New Roman" w:hAnsi="Times New Roman" w:cs="Times New Roman"/>
          <w:sz w:val="28"/>
          <w:szCs w:val="28"/>
        </w:rPr>
        <w:t xml:space="preserve">  </w:t>
      </w:r>
    </w:p>
    <w:p w:rsidR="001E5D15" w:rsidRPr="00096D71" w:rsidRDefault="00EA0120" w:rsidP="00C2680D">
      <w:pPr>
        <w:pStyle w:val="a3"/>
        <w:ind w:left="0"/>
        <w:rPr>
          <w:rFonts w:ascii="Times New Roman" w:hAnsi="Times New Roman" w:cs="Times New Roman"/>
          <w:sz w:val="28"/>
          <w:szCs w:val="28"/>
        </w:rPr>
      </w:pPr>
      <w:r w:rsidRPr="00EA0120">
        <w:rPr>
          <w:rFonts w:ascii="Times New Roman" w:hAnsi="Times New Roman" w:cs="Times New Roman"/>
          <w:sz w:val="28"/>
          <w:szCs w:val="28"/>
        </w:rPr>
        <w:t xml:space="preserve"> </w:t>
      </w:r>
      <w:r>
        <w:rPr>
          <w:rFonts w:ascii="Times New Roman" w:hAnsi="Times New Roman" w:cs="Times New Roman"/>
          <w:sz w:val="28"/>
          <w:szCs w:val="28"/>
        </w:rPr>
        <w:t>1</w:t>
      </w:r>
      <w:r w:rsidR="005534CA">
        <w:rPr>
          <w:rFonts w:ascii="Times New Roman" w:hAnsi="Times New Roman" w:cs="Times New Roman"/>
          <w:sz w:val="28"/>
          <w:szCs w:val="28"/>
        </w:rPr>
        <w:t xml:space="preserve"> </w:t>
      </w:r>
      <w:hyperlink r:id="rId8" w:history="1">
        <w:r w:rsidR="00096D71" w:rsidRPr="002F0421">
          <w:rPr>
            <w:rStyle w:val="ab"/>
            <w:rFonts w:ascii="Times New Roman" w:hAnsi="Times New Roman" w:cs="Times New Roman"/>
            <w:sz w:val="28"/>
            <w:szCs w:val="28"/>
          </w:rPr>
          <w:t>https://ktonanovenkogo.ru/</w:t>
        </w:r>
      </w:hyperlink>
      <w:r w:rsidR="00096D71">
        <w:rPr>
          <w:rFonts w:ascii="Times New Roman" w:hAnsi="Times New Roman" w:cs="Times New Roman"/>
          <w:sz w:val="28"/>
          <w:szCs w:val="28"/>
        </w:rPr>
        <w:t xml:space="preserve"> </w:t>
      </w:r>
    </w:p>
    <w:p w:rsidR="001E5D15" w:rsidRPr="001E5D15" w:rsidRDefault="0023336C" w:rsidP="00C2680D">
      <w:pPr>
        <w:pStyle w:val="a3"/>
        <w:ind w:left="0"/>
        <w:rPr>
          <w:rFonts w:ascii="Times New Roman" w:hAnsi="Times New Roman" w:cs="Times New Roman"/>
          <w:sz w:val="28"/>
          <w:szCs w:val="28"/>
        </w:rPr>
      </w:pPr>
      <w:r w:rsidRPr="001E5D15">
        <w:rPr>
          <w:rFonts w:ascii="Times New Roman" w:hAnsi="Times New Roman" w:cs="Times New Roman"/>
          <w:sz w:val="28"/>
          <w:szCs w:val="28"/>
        </w:rPr>
        <w:t xml:space="preserve"> </w:t>
      </w:r>
      <w:r w:rsidR="00EA0120" w:rsidRPr="001E5D15">
        <w:rPr>
          <w:rFonts w:ascii="Times New Roman" w:hAnsi="Times New Roman" w:cs="Times New Roman"/>
          <w:sz w:val="28"/>
          <w:szCs w:val="28"/>
        </w:rPr>
        <w:t>2</w:t>
      </w:r>
      <w:r w:rsidRPr="001E5D15">
        <w:rPr>
          <w:rFonts w:ascii="Times New Roman" w:hAnsi="Times New Roman" w:cs="Times New Roman"/>
          <w:sz w:val="28"/>
          <w:szCs w:val="28"/>
        </w:rPr>
        <w:t xml:space="preserve"> </w:t>
      </w:r>
      <w:hyperlink r:id="rId9" w:history="1">
        <w:r w:rsidR="001E5D15" w:rsidRPr="002F0421">
          <w:rPr>
            <w:rStyle w:val="ab"/>
            <w:rFonts w:ascii="Times New Roman" w:hAnsi="Times New Roman" w:cs="Times New Roman"/>
            <w:sz w:val="28"/>
            <w:szCs w:val="28"/>
            <w:lang w:val="en-US"/>
          </w:rPr>
          <w:t>https</w:t>
        </w:r>
        <w:r w:rsidR="001E5D15" w:rsidRPr="002F0421">
          <w:rPr>
            <w:rStyle w:val="ab"/>
            <w:rFonts w:ascii="Times New Roman" w:hAnsi="Times New Roman" w:cs="Times New Roman"/>
            <w:sz w:val="28"/>
            <w:szCs w:val="28"/>
          </w:rPr>
          <w:t>://</w:t>
        </w:r>
        <w:proofErr w:type="spellStart"/>
        <w:r w:rsidR="001E5D15" w:rsidRPr="002F0421">
          <w:rPr>
            <w:rStyle w:val="ab"/>
            <w:rFonts w:ascii="Times New Roman" w:hAnsi="Times New Roman" w:cs="Times New Roman"/>
            <w:sz w:val="28"/>
            <w:szCs w:val="28"/>
            <w:lang w:val="en-US"/>
          </w:rPr>
          <w:t>megabonus</w:t>
        </w:r>
        <w:proofErr w:type="spellEnd"/>
        <w:r w:rsidR="001E5D15" w:rsidRPr="002F0421">
          <w:rPr>
            <w:rStyle w:val="ab"/>
            <w:rFonts w:ascii="Times New Roman" w:hAnsi="Times New Roman" w:cs="Times New Roman"/>
            <w:sz w:val="28"/>
            <w:szCs w:val="28"/>
          </w:rPr>
          <w:t>.</w:t>
        </w:r>
        <w:r w:rsidR="001E5D15" w:rsidRPr="002F0421">
          <w:rPr>
            <w:rStyle w:val="ab"/>
            <w:rFonts w:ascii="Times New Roman" w:hAnsi="Times New Roman" w:cs="Times New Roman"/>
            <w:sz w:val="28"/>
            <w:szCs w:val="28"/>
            <w:lang w:val="en-US"/>
          </w:rPr>
          <w:t>com</w:t>
        </w:r>
        <w:r w:rsidR="001E5D15" w:rsidRPr="002F0421">
          <w:rPr>
            <w:rStyle w:val="ab"/>
            <w:rFonts w:ascii="Times New Roman" w:hAnsi="Times New Roman" w:cs="Times New Roman"/>
            <w:sz w:val="28"/>
            <w:szCs w:val="28"/>
          </w:rPr>
          <w:t>/</w:t>
        </w:r>
        <w:r w:rsidR="001E5D15" w:rsidRPr="002F0421">
          <w:rPr>
            <w:rStyle w:val="ab"/>
            <w:rFonts w:ascii="Times New Roman" w:hAnsi="Times New Roman" w:cs="Times New Roman"/>
            <w:sz w:val="28"/>
            <w:szCs w:val="28"/>
            <w:lang w:val="en-US"/>
          </w:rPr>
          <w:t>home</w:t>
        </w:r>
      </w:hyperlink>
      <w:r w:rsidR="001E5D15">
        <w:rPr>
          <w:rFonts w:ascii="Times New Roman" w:hAnsi="Times New Roman" w:cs="Times New Roman"/>
          <w:sz w:val="28"/>
          <w:szCs w:val="28"/>
        </w:rPr>
        <w:t xml:space="preserve"> </w:t>
      </w:r>
    </w:p>
    <w:p w:rsidR="001E5D15" w:rsidRPr="001E5D15" w:rsidRDefault="0023336C" w:rsidP="00C2680D">
      <w:pPr>
        <w:pStyle w:val="a3"/>
        <w:ind w:left="0"/>
        <w:rPr>
          <w:rFonts w:ascii="Times New Roman" w:hAnsi="Times New Roman" w:cs="Times New Roman"/>
          <w:sz w:val="28"/>
          <w:szCs w:val="28"/>
        </w:rPr>
      </w:pPr>
      <w:r w:rsidRPr="001E5D15">
        <w:rPr>
          <w:rFonts w:ascii="Times New Roman" w:hAnsi="Times New Roman" w:cs="Times New Roman"/>
          <w:sz w:val="28"/>
          <w:szCs w:val="28"/>
        </w:rPr>
        <w:t xml:space="preserve"> </w:t>
      </w:r>
      <w:r w:rsidR="00EA0120" w:rsidRPr="001E5D15">
        <w:rPr>
          <w:rFonts w:ascii="Times New Roman" w:hAnsi="Times New Roman" w:cs="Times New Roman"/>
          <w:sz w:val="28"/>
          <w:szCs w:val="28"/>
        </w:rPr>
        <w:t>3</w:t>
      </w:r>
      <w:r w:rsidRPr="001E5D15">
        <w:rPr>
          <w:rFonts w:ascii="Times New Roman" w:hAnsi="Times New Roman" w:cs="Times New Roman"/>
          <w:sz w:val="28"/>
          <w:szCs w:val="28"/>
        </w:rPr>
        <w:t xml:space="preserve"> </w:t>
      </w:r>
      <w:hyperlink r:id="rId10" w:history="1">
        <w:r w:rsidR="001E5D15" w:rsidRPr="002F0421">
          <w:rPr>
            <w:rStyle w:val="ab"/>
            <w:rFonts w:ascii="Times New Roman" w:hAnsi="Times New Roman" w:cs="Times New Roman"/>
            <w:sz w:val="28"/>
            <w:szCs w:val="28"/>
            <w:lang w:val="en-US"/>
          </w:rPr>
          <w:t>https</w:t>
        </w:r>
        <w:r w:rsidR="001E5D15" w:rsidRPr="001E5D15">
          <w:rPr>
            <w:rStyle w:val="ab"/>
            <w:rFonts w:ascii="Times New Roman" w:hAnsi="Times New Roman" w:cs="Times New Roman"/>
            <w:sz w:val="28"/>
            <w:szCs w:val="28"/>
          </w:rPr>
          <w:t>://</w:t>
        </w:r>
        <w:r w:rsidR="001E5D15" w:rsidRPr="002F0421">
          <w:rPr>
            <w:rStyle w:val="ab"/>
            <w:rFonts w:ascii="Times New Roman" w:hAnsi="Times New Roman" w:cs="Times New Roman"/>
            <w:sz w:val="28"/>
            <w:szCs w:val="28"/>
            <w:lang w:val="en-US"/>
          </w:rPr>
          <w:t>gde</w:t>
        </w:r>
        <w:r w:rsidR="001E5D15" w:rsidRPr="001E5D15">
          <w:rPr>
            <w:rStyle w:val="ab"/>
            <w:rFonts w:ascii="Times New Roman" w:hAnsi="Times New Roman" w:cs="Times New Roman"/>
            <w:sz w:val="28"/>
            <w:szCs w:val="28"/>
          </w:rPr>
          <w:t>-</w:t>
        </w:r>
        <w:r w:rsidR="001E5D15" w:rsidRPr="002F0421">
          <w:rPr>
            <w:rStyle w:val="ab"/>
            <w:rFonts w:ascii="Times New Roman" w:hAnsi="Times New Roman" w:cs="Times New Roman"/>
            <w:sz w:val="28"/>
            <w:szCs w:val="28"/>
            <w:lang w:val="en-US"/>
          </w:rPr>
          <w:t>cashback</w:t>
        </w:r>
        <w:r w:rsidR="001E5D15" w:rsidRPr="001E5D15">
          <w:rPr>
            <w:rStyle w:val="ab"/>
            <w:rFonts w:ascii="Times New Roman" w:hAnsi="Times New Roman" w:cs="Times New Roman"/>
            <w:sz w:val="28"/>
            <w:szCs w:val="28"/>
          </w:rPr>
          <w:t>.</w:t>
        </w:r>
        <w:r w:rsidR="001E5D15" w:rsidRPr="002F0421">
          <w:rPr>
            <w:rStyle w:val="ab"/>
            <w:rFonts w:ascii="Times New Roman" w:hAnsi="Times New Roman" w:cs="Times New Roman"/>
            <w:sz w:val="28"/>
            <w:szCs w:val="28"/>
            <w:lang w:val="en-US"/>
          </w:rPr>
          <w:t>ru</w:t>
        </w:r>
        <w:r w:rsidR="001E5D15" w:rsidRPr="001E5D15">
          <w:rPr>
            <w:rStyle w:val="ab"/>
            <w:rFonts w:ascii="Times New Roman" w:hAnsi="Times New Roman" w:cs="Times New Roman"/>
            <w:sz w:val="28"/>
            <w:szCs w:val="28"/>
          </w:rPr>
          <w:t>/</w:t>
        </w:r>
      </w:hyperlink>
      <w:r w:rsidR="001E5D15">
        <w:rPr>
          <w:rFonts w:ascii="Times New Roman" w:hAnsi="Times New Roman" w:cs="Times New Roman"/>
          <w:sz w:val="28"/>
          <w:szCs w:val="28"/>
        </w:rPr>
        <w:t xml:space="preserve"> </w:t>
      </w:r>
    </w:p>
    <w:p w:rsidR="001E5D15" w:rsidRPr="001E5D15" w:rsidRDefault="00250685" w:rsidP="00C2680D">
      <w:pPr>
        <w:pStyle w:val="a3"/>
        <w:ind w:left="0"/>
        <w:rPr>
          <w:rFonts w:ascii="Times New Roman" w:hAnsi="Times New Roman" w:cs="Times New Roman"/>
          <w:sz w:val="28"/>
          <w:szCs w:val="28"/>
          <w:lang w:val="en-US"/>
        </w:rPr>
      </w:pPr>
      <w:r w:rsidRPr="001E5D15">
        <w:rPr>
          <w:rFonts w:ascii="Times New Roman" w:hAnsi="Times New Roman" w:cs="Times New Roman"/>
          <w:sz w:val="28"/>
          <w:szCs w:val="28"/>
        </w:rPr>
        <w:t xml:space="preserve"> </w:t>
      </w:r>
      <w:r w:rsidR="00EA0120">
        <w:rPr>
          <w:rFonts w:ascii="Times New Roman" w:hAnsi="Times New Roman" w:cs="Times New Roman"/>
          <w:sz w:val="28"/>
          <w:szCs w:val="28"/>
          <w:lang w:val="en-US"/>
        </w:rPr>
        <w:t xml:space="preserve">4 </w:t>
      </w:r>
      <w:hyperlink r:id="rId11" w:history="1">
        <w:r w:rsidR="001E5D15" w:rsidRPr="002F0421">
          <w:rPr>
            <w:rStyle w:val="ab"/>
            <w:rFonts w:ascii="Times New Roman" w:hAnsi="Times New Roman" w:cs="Times New Roman"/>
            <w:sz w:val="28"/>
            <w:szCs w:val="28"/>
            <w:lang w:val="en-US"/>
          </w:rPr>
          <w:t>https://cashback2.ru/</w:t>
        </w:r>
      </w:hyperlink>
    </w:p>
    <w:p w:rsidR="007B55B5" w:rsidRDefault="007B55B5" w:rsidP="00C2680D">
      <w:pPr>
        <w:pStyle w:val="a3"/>
        <w:ind w:left="0"/>
        <w:rPr>
          <w:rFonts w:ascii="Times New Roman" w:hAnsi="Times New Roman" w:cs="Times New Roman"/>
          <w:sz w:val="28"/>
          <w:szCs w:val="28"/>
          <w:lang w:val="en-US"/>
        </w:rPr>
      </w:pPr>
    </w:p>
    <w:p w:rsidR="005A21E5" w:rsidRDefault="005A21E5" w:rsidP="00C2680D">
      <w:pPr>
        <w:pStyle w:val="a3"/>
        <w:ind w:left="0"/>
        <w:rPr>
          <w:rFonts w:ascii="Times New Roman" w:hAnsi="Times New Roman" w:cs="Times New Roman"/>
          <w:sz w:val="28"/>
          <w:szCs w:val="28"/>
          <w:lang w:val="en-US"/>
        </w:rPr>
      </w:pPr>
    </w:p>
    <w:p w:rsidR="005A21E5" w:rsidRDefault="005A21E5" w:rsidP="00C2680D">
      <w:pPr>
        <w:pStyle w:val="a3"/>
        <w:ind w:left="0"/>
        <w:rPr>
          <w:rFonts w:ascii="Times New Roman" w:hAnsi="Times New Roman" w:cs="Times New Roman"/>
          <w:sz w:val="28"/>
          <w:szCs w:val="28"/>
          <w:lang w:val="en-US"/>
        </w:rPr>
      </w:pPr>
    </w:p>
    <w:p w:rsidR="005A21E5" w:rsidRDefault="005A21E5" w:rsidP="00C2680D">
      <w:pPr>
        <w:pStyle w:val="a3"/>
        <w:ind w:left="0"/>
        <w:rPr>
          <w:rFonts w:ascii="Times New Roman" w:hAnsi="Times New Roman" w:cs="Times New Roman"/>
          <w:sz w:val="28"/>
          <w:szCs w:val="28"/>
          <w:lang w:val="en-US"/>
        </w:rPr>
      </w:pPr>
    </w:p>
    <w:p w:rsidR="005A21E5" w:rsidRDefault="005A21E5" w:rsidP="00C2680D">
      <w:pPr>
        <w:pStyle w:val="a3"/>
        <w:ind w:left="0"/>
        <w:rPr>
          <w:rFonts w:ascii="Times New Roman" w:hAnsi="Times New Roman" w:cs="Times New Roman"/>
          <w:sz w:val="28"/>
          <w:szCs w:val="28"/>
          <w:lang w:val="en-US"/>
        </w:rPr>
      </w:pPr>
    </w:p>
    <w:p w:rsidR="005A21E5" w:rsidRDefault="005A21E5" w:rsidP="00C2680D">
      <w:pPr>
        <w:pStyle w:val="a3"/>
        <w:ind w:left="0"/>
        <w:rPr>
          <w:rFonts w:ascii="Times New Roman" w:hAnsi="Times New Roman" w:cs="Times New Roman"/>
          <w:sz w:val="28"/>
          <w:szCs w:val="28"/>
          <w:lang w:val="en-US"/>
        </w:rPr>
      </w:pPr>
    </w:p>
    <w:p w:rsidR="005A21E5" w:rsidRDefault="005A21E5" w:rsidP="00C2680D">
      <w:pPr>
        <w:pStyle w:val="a3"/>
        <w:ind w:left="0"/>
        <w:rPr>
          <w:rFonts w:ascii="Times New Roman" w:hAnsi="Times New Roman" w:cs="Times New Roman"/>
          <w:sz w:val="28"/>
          <w:szCs w:val="28"/>
          <w:lang w:val="en-US"/>
        </w:rPr>
      </w:pPr>
    </w:p>
    <w:p w:rsidR="005A21E5" w:rsidRDefault="005A21E5" w:rsidP="00C2680D">
      <w:pPr>
        <w:pStyle w:val="a3"/>
        <w:ind w:left="0"/>
        <w:rPr>
          <w:rFonts w:ascii="Times New Roman" w:hAnsi="Times New Roman" w:cs="Times New Roman"/>
          <w:sz w:val="28"/>
          <w:szCs w:val="28"/>
          <w:lang w:val="en-US"/>
        </w:rPr>
      </w:pPr>
    </w:p>
    <w:p w:rsidR="005A21E5" w:rsidRDefault="005A21E5" w:rsidP="00C2680D">
      <w:pPr>
        <w:pStyle w:val="a3"/>
        <w:ind w:left="0"/>
        <w:rPr>
          <w:rFonts w:ascii="Times New Roman" w:hAnsi="Times New Roman" w:cs="Times New Roman"/>
          <w:sz w:val="28"/>
          <w:szCs w:val="28"/>
          <w:lang w:val="en-US"/>
        </w:rPr>
      </w:pPr>
    </w:p>
    <w:p w:rsidR="005A21E5" w:rsidRDefault="005A21E5" w:rsidP="00C2680D">
      <w:pPr>
        <w:pStyle w:val="a3"/>
        <w:ind w:left="0"/>
        <w:rPr>
          <w:rFonts w:ascii="Times New Roman" w:hAnsi="Times New Roman" w:cs="Times New Roman"/>
          <w:sz w:val="28"/>
          <w:szCs w:val="28"/>
          <w:lang w:val="en-US"/>
        </w:rPr>
      </w:pPr>
    </w:p>
    <w:p w:rsidR="005A21E5" w:rsidRDefault="005A21E5" w:rsidP="00C2680D">
      <w:pPr>
        <w:pStyle w:val="a3"/>
        <w:ind w:left="0"/>
        <w:rPr>
          <w:rFonts w:ascii="Times New Roman" w:hAnsi="Times New Roman" w:cs="Times New Roman"/>
          <w:sz w:val="28"/>
          <w:szCs w:val="28"/>
          <w:lang w:val="en-US"/>
        </w:rPr>
      </w:pPr>
    </w:p>
    <w:p w:rsidR="005A21E5" w:rsidRDefault="005A21E5" w:rsidP="00C2680D">
      <w:pPr>
        <w:pStyle w:val="a3"/>
        <w:ind w:left="0"/>
        <w:rPr>
          <w:rFonts w:ascii="Times New Roman" w:hAnsi="Times New Roman" w:cs="Times New Roman"/>
          <w:sz w:val="28"/>
          <w:szCs w:val="28"/>
          <w:lang w:val="en-US"/>
        </w:rPr>
      </w:pPr>
    </w:p>
    <w:p w:rsidR="005A21E5" w:rsidRDefault="005A21E5" w:rsidP="00C2680D">
      <w:pPr>
        <w:pStyle w:val="a3"/>
        <w:ind w:left="0"/>
        <w:rPr>
          <w:rFonts w:ascii="Times New Roman" w:hAnsi="Times New Roman" w:cs="Times New Roman"/>
          <w:sz w:val="28"/>
          <w:szCs w:val="28"/>
          <w:lang w:val="en-US"/>
        </w:rPr>
      </w:pPr>
    </w:p>
    <w:p w:rsidR="005A21E5" w:rsidRDefault="005A21E5" w:rsidP="00C2680D">
      <w:pPr>
        <w:pStyle w:val="a3"/>
        <w:ind w:left="0"/>
        <w:rPr>
          <w:rFonts w:ascii="Times New Roman" w:hAnsi="Times New Roman" w:cs="Times New Roman"/>
          <w:sz w:val="28"/>
          <w:szCs w:val="28"/>
          <w:lang w:val="en-US"/>
        </w:rPr>
      </w:pPr>
    </w:p>
    <w:p w:rsidR="005A21E5" w:rsidRDefault="005A21E5" w:rsidP="00C2680D">
      <w:pPr>
        <w:pStyle w:val="a3"/>
        <w:ind w:left="0"/>
        <w:rPr>
          <w:rFonts w:ascii="Times New Roman" w:hAnsi="Times New Roman" w:cs="Times New Roman"/>
          <w:sz w:val="28"/>
          <w:szCs w:val="28"/>
          <w:lang w:val="en-US"/>
        </w:rPr>
      </w:pPr>
    </w:p>
    <w:p w:rsidR="005A21E5" w:rsidRDefault="005A21E5" w:rsidP="00C2680D">
      <w:pPr>
        <w:pStyle w:val="a3"/>
        <w:ind w:left="0"/>
        <w:rPr>
          <w:rFonts w:ascii="Times New Roman" w:hAnsi="Times New Roman" w:cs="Times New Roman"/>
          <w:sz w:val="28"/>
          <w:szCs w:val="28"/>
          <w:lang w:val="en-US"/>
        </w:rPr>
      </w:pPr>
    </w:p>
    <w:p w:rsidR="005A21E5" w:rsidRDefault="005A21E5" w:rsidP="00C2680D">
      <w:pPr>
        <w:pStyle w:val="a3"/>
        <w:ind w:left="0"/>
        <w:rPr>
          <w:rFonts w:ascii="Times New Roman" w:hAnsi="Times New Roman" w:cs="Times New Roman"/>
          <w:sz w:val="28"/>
          <w:szCs w:val="28"/>
          <w:lang w:val="en-US"/>
        </w:rPr>
      </w:pPr>
    </w:p>
    <w:p w:rsidR="005A21E5" w:rsidRDefault="005A21E5" w:rsidP="00C2680D">
      <w:pPr>
        <w:pStyle w:val="a3"/>
        <w:ind w:left="0"/>
        <w:rPr>
          <w:rFonts w:ascii="Times New Roman" w:hAnsi="Times New Roman" w:cs="Times New Roman"/>
          <w:sz w:val="28"/>
          <w:szCs w:val="28"/>
          <w:lang w:val="en-US"/>
        </w:rPr>
      </w:pPr>
    </w:p>
    <w:p w:rsidR="005A21E5" w:rsidRDefault="005A21E5" w:rsidP="00C2680D">
      <w:pPr>
        <w:pStyle w:val="a3"/>
        <w:ind w:left="0"/>
        <w:rPr>
          <w:rFonts w:ascii="Times New Roman" w:hAnsi="Times New Roman" w:cs="Times New Roman"/>
          <w:sz w:val="28"/>
          <w:szCs w:val="28"/>
          <w:lang w:val="en-US"/>
        </w:rPr>
      </w:pPr>
    </w:p>
    <w:p w:rsidR="005A21E5" w:rsidRDefault="005A21E5" w:rsidP="00C2680D">
      <w:pPr>
        <w:pStyle w:val="a3"/>
        <w:ind w:left="0"/>
        <w:rPr>
          <w:rFonts w:ascii="Times New Roman" w:hAnsi="Times New Roman" w:cs="Times New Roman"/>
          <w:sz w:val="28"/>
          <w:szCs w:val="28"/>
          <w:lang w:val="en-US"/>
        </w:rPr>
      </w:pPr>
    </w:p>
    <w:p w:rsidR="005A21E5" w:rsidRDefault="005A21E5" w:rsidP="00C2680D">
      <w:pPr>
        <w:pStyle w:val="a3"/>
        <w:ind w:left="0"/>
        <w:rPr>
          <w:rFonts w:ascii="Times New Roman" w:hAnsi="Times New Roman" w:cs="Times New Roman"/>
          <w:sz w:val="28"/>
          <w:szCs w:val="28"/>
          <w:lang w:val="en-US"/>
        </w:rPr>
      </w:pPr>
    </w:p>
    <w:p w:rsidR="005A21E5" w:rsidRDefault="005A21E5" w:rsidP="00C2680D">
      <w:pPr>
        <w:pStyle w:val="a3"/>
        <w:ind w:left="0"/>
        <w:rPr>
          <w:rFonts w:ascii="Times New Roman" w:hAnsi="Times New Roman" w:cs="Times New Roman"/>
          <w:sz w:val="28"/>
          <w:szCs w:val="28"/>
          <w:lang w:val="en-US"/>
        </w:rPr>
      </w:pPr>
    </w:p>
    <w:p w:rsidR="005A21E5" w:rsidRDefault="005A21E5" w:rsidP="00C2680D">
      <w:pPr>
        <w:pStyle w:val="a3"/>
        <w:ind w:left="0"/>
        <w:rPr>
          <w:rFonts w:ascii="Times New Roman" w:hAnsi="Times New Roman" w:cs="Times New Roman"/>
          <w:sz w:val="28"/>
          <w:szCs w:val="28"/>
          <w:lang w:val="en-US"/>
        </w:rPr>
      </w:pPr>
    </w:p>
    <w:p w:rsidR="005A21E5" w:rsidRDefault="005A21E5" w:rsidP="00C2680D">
      <w:pPr>
        <w:pStyle w:val="a3"/>
        <w:ind w:left="0"/>
        <w:rPr>
          <w:rFonts w:ascii="Times New Roman" w:hAnsi="Times New Roman" w:cs="Times New Roman"/>
          <w:sz w:val="28"/>
          <w:szCs w:val="28"/>
          <w:lang w:val="en-US"/>
        </w:rPr>
      </w:pPr>
    </w:p>
    <w:p w:rsidR="005A21E5" w:rsidRDefault="005A21E5" w:rsidP="00C2680D">
      <w:pPr>
        <w:pStyle w:val="a3"/>
        <w:ind w:left="0"/>
        <w:rPr>
          <w:rFonts w:ascii="Times New Roman" w:hAnsi="Times New Roman" w:cs="Times New Roman"/>
          <w:sz w:val="28"/>
          <w:szCs w:val="28"/>
          <w:lang w:val="en-US"/>
        </w:rPr>
      </w:pPr>
    </w:p>
    <w:p w:rsidR="005A21E5" w:rsidRDefault="005A21E5" w:rsidP="00C2680D">
      <w:pPr>
        <w:pStyle w:val="a3"/>
        <w:ind w:left="0"/>
        <w:rPr>
          <w:rFonts w:ascii="Times New Roman" w:hAnsi="Times New Roman" w:cs="Times New Roman"/>
          <w:sz w:val="28"/>
          <w:szCs w:val="28"/>
          <w:lang w:val="en-US"/>
        </w:rPr>
      </w:pPr>
    </w:p>
    <w:p w:rsidR="005A21E5" w:rsidRDefault="005A21E5" w:rsidP="00C2680D">
      <w:pPr>
        <w:pStyle w:val="a3"/>
        <w:ind w:left="0"/>
        <w:rPr>
          <w:rFonts w:ascii="Times New Roman" w:hAnsi="Times New Roman" w:cs="Times New Roman"/>
          <w:sz w:val="28"/>
          <w:szCs w:val="28"/>
          <w:lang w:val="en-US"/>
        </w:rPr>
      </w:pPr>
    </w:p>
    <w:p w:rsidR="005A21E5" w:rsidRDefault="005A21E5" w:rsidP="00C2680D">
      <w:pPr>
        <w:pStyle w:val="a3"/>
        <w:ind w:left="0"/>
        <w:rPr>
          <w:rFonts w:ascii="Times New Roman" w:hAnsi="Times New Roman" w:cs="Times New Roman"/>
          <w:sz w:val="28"/>
          <w:szCs w:val="28"/>
          <w:lang w:val="en-US"/>
        </w:rPr>
      </w:pPr>
    </w:p>
    <w:p w:rsidR="005A21E5" w:rsidRPr="005A21E5" w:rsidRDefault="005A21E5" w:rsidP="00C2680D">
      <w:pPr>
        <w:pStyle w:val="a3"/>
        <w:ind w:left="0"/>
        <w:rPr>
          <w:rFonts w:ascii="Times New Roman" w:hAnsi="Times New Roman" w:cs="Times New Roman"/>
          <w:sz w:val="28"/>
          <w:szCs w:val="28"/>
        </w:rPr>
      </w:pPr>
      <w:r>
        <w:rPr>
          <w:rFonts w:ascii="Times New Roman" w:hAnsi="Times New Roman" w:cs="Times New Roman"/>
          <w:sz w:val="28"/>
          <w:szCs w:val="28"/>
        </w:rPr>
        <w:t>Приложение 1</w:t>
      </w:r>
      <w:r>
        <w:rPr>
          <w:rFonts w:ascii="Times New Roman" w:hAnsi="Times New Roman" w:cs="Times New Roman"/>
          <w:noProof/>
          <w:sz w:val="28"/>
          <w:szCs w:val="28"/>
          <w:lang w:eastAsia="ru-RU"/>
        </w:rPr>
        <w:drawing>
          <wp:inline distT="0" distB="0" distL="0" distR="0">
            <wp:extent cx="5486400" cy="32004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sectPr w:rsidR="005A21E5" w:rsidRPr="005A21E5" w:rsidSect="00FB22DA">
      <w:footerReference w:type="even"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BDD" w:rsidRDefault="00E17BDD" w:rsidP="004857C3">
      <w:pPr>
        <w:spacing w:after="0" w:line="240" w:lineRule="auto"/>
      </w:pPr>
      <w:r>
        <w:separator/>
      </w:r>
    </w:p>
  </w:endnote>
  <w:endnote w:type="continuationSeparator" w:id="0">
    <w:p w:rsidR="00E17BDD" w:rsidRDefault="00E17BDD" w:rsidP="004857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84782"/>
      <w:docPartObj>
        <w:docPartGallery w:val="Page Numbers (Bottom of Page)"/>
        <w:docPartUnique/>
      </w:docPartObj>
    </w:sdtPr>
    <w:sdtContent>
      <w:p w:rsidR="00CE4232" w:rsidRDefault="006A11E3">
        <w:pPr>
          <w:pStyle w:val="a6"/>
          <w:jc w:val="center"/>
        </w:pPr>
        <w:r>
          <w:fldChar w:fldCharType="begin"/>
        </w:r>
        <w:r w:rsidR="00CE4232">
          <w:instrText xml:space="preserve"> PAGE   \* MERGEFORMAT </w:instrText>
        </w:r>
        <w:r>
          <w:fldChar w:fldCharType="separate"/>
        </w:r>
        <w:r w:rsidR="00DD121B">
          <w:rPr>
            <w:noProof/>
          </w:rPr>
          <w:t>2</w:t>
        </w:r>
        <w:r>
          <w:rPr>
            <w:noProof/>
          </w:rPr>
          <w:fldChar w:fldCharType="end"/>
        </w:r>
      </w:p>
    </w:sdtContent>
  </w:sdt>
  <w:p w:rsidR="00CE4232" w:rsidRDefault="00CE423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BDD" w:rsidRDefault="00E17BDD" w:rsidP="004857C3">
      <w:pPr>
        <w:spacing w:after="0" w:line="240" w:lineRule="auto"/>
      </w:pPr>
      <w:r>
        <w:separator/>
      </w:r>
    </w:p>
  </w:footnote>
  <w:footnote w:type="continuationSeparator" w:id="0">
    <w:p w:rsidR="00E17BDD" w:rsidRDefault="00E17BDD" w:rsidP="004857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2A7E"/>
    <w:multiLevelType w:val="hybridMultilevel"/>
    <w:tmpl w:val="25CA0472"/>
    <w:lvl w:ilvl="0" w:tplc="224C096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D774A22"/>
    <w:multiLevelType w:val="hybridMultilevel"/>
    <w:tmpl w:val="09A8ABA0"/>
    <w:lvl w:ilvl="0" w:tplc="B00AE256">
      <w:start w:val="1"/>
      <w:numFmt w:val="decimal"/>
      <w:lvlText w:val="%1)"/>
      <w:lvlJc w:val="left"/>
      <w:pPr>
        <w:ind w:left="659" w:hanging="375"/>
      </w:pPr>
      <w:rPr>
        <w:rFonts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FE03AE4"/>
    <w:multiLevelType w:val="hybridMultilevel"/>
    <w:tmpl w:val="B2DE767A"/>
    <w:lvl w:ilvl="0" w:tplc="CB88B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004F35"/>
    <w:multiLevelType w:val="hybridMultilevel"/>
    <w:tmpl w:val="B36CB6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F01111"/>
    <w:multiLevelType w:val="hybridMultilevel"/>
    <w:tmpl w:val="F0F8131E"/>
    <w:lvl w:ilvl="0" w:tplc="9DA2BFA0">
      <w:start w:val="1"/>
      <w:numFmt w:val="decimal"/>
      <w:lvlText w:val="%1)"/>
      <w:lvlJc w:val="left"/>
      <w:pPr>
        <w:ind w:left="2790" w:hanging="360"/>
      </w:pPr>
      <w:rPr>
        <w:rFonts w:hint="default"/>
      </w:rPr>
    </w:lvl>
    <w:lvl w:ilvl="1" w:tplc="04190019" w:tentative="1">
      <w:start w:val="1"/>
      <w:numFmt w:val="lowerLetter"/>
      <w:lvlText w:val="%2."/>
      <w:lvlJc w:val="left"/>
      <w:pPr>
        <w:ind w:left="3510" w:hanging="360"/>
      </w:pPr>
    </w:lvl>
    <w:lvl w:ilvl="2" w:tplc="0419001B" w:tentative="1">
      <w:start w:val="1"/>
      <w:numFmt w:val="lowerRoman"/>
      <w:lvlText w:val="%3."/>
      <w:lvlJc w:val="right"/>
      <w:pPr>
        <w:ind w:left="4230" w:hanging="180"/>
      </w:pPr>
    </w:lvl>
    <w:lvl w:ilvl="3" w:tplc="0419000F" w:tentative="1">
      <w:start w:val="1"/>
      <w:numFmt w:val="decimal"/>
      <w:lvlText w:val="%4."/>
      <w:lvlJc w:val="left"/>
      <w:pPr>
        <w:ind w:left="4950" w:hanging="360"/>
      </w:pPr>
    </w:lvl>
    <w:lvl w:ilvl="4" w:tplc="04190019" w:tentative="1">
      <w:start w:val="1"/>
      <w:numFmt w:val="lowerLetter"/>
      <w:lvlText w:val="%5."/>
      <w:lvlJc w:val="left"/>
      <w:pPr>
        <w:ind w:left="5670" w:hanging="360"/>
      </w:pPr>
    </w:lvl>
    <w:lvl w:ilvl="5" w:tplc="0419001B" w:tentative="1">
      <w:start w:val="1"/>
      <w:numFmt w:val="lowerRoman"/>
      <w:lvlText w:val="%6."/>
      <w:lvlJc w:val="right"/>
      <w:pPr>
        <w:ind w:left="6390" w:hanging="180"/>
      </w:pPr>
    </w:lvl>
    <w:lvl w:ilvl="6" w:tplc="0419000F" w:tentative="1">
      <w:start w:val="1"/>
      <w:numFmt w:val="decimal"/>
      <w:lvlText w:val="%7."/>
      <w:lvlJc w:val="left"/>
      <w:pPr>
        <w:ind w:left="7110" w:hanging="360"/>
      </w:pPr>
    </w:lvl>
    <w:lvl w:ilvl="7" w:tplc="04190019" w:tentative="1">
      <w:start w:val="1"/>
      <w:numFmt w:val="lowerLetter"/>
      <w:lvlText w:val="%8."/>
      <w:lvlJc w:val="left"/>
      <w:pPr>
        <w:ind w:left="7830" w:hanging="360"/>
      </w:pPr>
    </w:lvl>
    <w:lvl w:ilvl="8" w:tplc="0419001B" w:tentative="1">
      <w:start w:val="1"/>
      <w:numFmt w:val="lowerRoman"/>
      <w:lvlText w:val="%9."/>
      <w:lvlJc w:val="right"/>
      <w:pPr>
        <w:ind w:left="8550" w:hanging="180"/>
      </w:pPr>
    </w:lvl>
  </w:abstractNum>
  <w:abstractNum w:abstractNumId="5">
    <w:nsid w:val="2C34052E"/>
    <w:multiLevelType w:val="hybridMultilevel"/>
    <w:tmpl w:val="CFF45FB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2DDC163C"/>
    <w:multiLevelType w:val="hybridMultilevel"/>
    <w:tmpl w:val="C82E160C"/>
    <w:lvl w:ilvl="0" w:tplc="8F64565E">
      <w:start w:val="1"/>
      <w:numFmt w:val="decimal"/>
      <w:lvlText w:val="%1."/>
      <w:lvlJc w:val="left"/>
      <w:pPr>
        <w:ind w:left="3510" w:hanging="360"/>
      </w:pPr>
      <w:rPr>
        <w:rFonts w:hint="default"/>
      </w:rPr>
    </w:lvl>
    <w:lvl w:ilvl="1" w:tplc="04190019" w:tentative="1">
      <w:start w:val="1"/>
      <w:numFmt w:val="lowerLetter"/>
      <w:lvlText w:val="%2."/>
      <w:lvlJc w:val="left"/>
      <w:pPr>
        <w:ind w:left="4230" w:hanging="360"/>
      </w:pPr>
    </w:lvl>
    <w:lvl w:ilvl="2" w:tplc="0419001B" w:tentative="1">
      <w:start w:val="1"/>
      <w:numFmt w:val="lowerRoman"/>
      <w:lvlText w:val="%3."/>
      <w:lvlJc w:val="right"/>
      <w:pPr>
        <w:ind w:left="4950" w:hanging="180"/>
      </w:pPr>
    </w:lvl>
    <w:lvl w:ilvl="3" w:tplc="0419000F" w:tentative="1">
      <w:start w:val="1"/>
      <w:numFmt w:val="decimal"/>
      <w:lvlText w:val="%4."/>
      <w:lvlJc w:val="left"/>
      <w:pPr>
        <w:ind w:left="5670" w:hanging="360"/>
      </w:pPr>
    </w:lvl>
    <w:lvl w:ilvl="4" w:tplc="04190019" w:tentative="1">
      <w:start w:val="1"/>
      <w:numFmt w:val="lowerLetter"/>
      <w:lvlText w:val="%5."/>
      <w:lvlJc w:val="left"/>
      <w:pPr>
        <w:ind w:left="6390" w:hanging="360"/>
      </w:pPr>
    </w:lvl>
    <w:lvl w:ilvl="5" w:tplc="0419001B" w:tentative="1">
      <w:start w:val="1"/>
      <w:numFmt w:val="lowerRoman"/>
      <w:lvlText w:val="%6."/>
      <w:lvlJc w:val="right"/>
      <w:pPr>
        <w:ind w:left="7110" w:hanging="180"/>
      </w:pPr>
    </w:lvl>
    <w:lvl w:ilvl="6" w:tplc="0419000F" w:tentative="1">
      <w:start w:val="1"/>
      <w:numFmt w:val="decimal"/>
      <w:lvlText w:val="%7."/>
      <w:lvlJc w:val="left"/>
      <w:pPr>
        <w:ind w:left="7830" w:hanging="360"/>
      </w:pPr>
    </w:lvl>
    <w:lvl w:ilvl="7" w:tplc="04190019" w:tentative="1">
      <w:start w:val="1"/>
      <w:numFmt w:val="lowerLetter"/>
      <w:lvlText w:val="%8."/>
      <w:lvlJc w:val="left"/>
      <w:pPr>
        <w:ind w:left="8550" w:hanging="360"/>
      </w:pPr>
    </w:lvl>
    <w:lvl w:ilvl="8" w:tplc="0419001B" w:tentative="1">
      <w:start w:val="1"/>
      <w:numFmt w:val="lowerRoman"/>
      <w:lvlText w:val="%9."/>
      <w:lvlJc w:val="right"/>
      <w:pPr>
        <w:ind w:left="9270" w:hanging="180"/>
      </w:pPr>
    </w:lvl>
  </w:abstractNum>
  <w:abstractNum w:abstractNumId="7">
    <w:nsid w:val="33FD1F07"/>
    <w:multiLevelType w:val="multilevel"/>
    <w:tmpl w:val="99F49884"/>
    <w:lvl w:ilvl="0">
      <w:start w:val="1"/>
      <w:numFmt w:val="decimal"/>
      <w:lvlText w:val="%1."/>
      <w:lvlJc w:val="left"/>
      <w:pPr>
        <w:ind w:left="3150" w:hanging="360"/>
      </w:pPr>
      <w:rPr>
        <w:rFonts w:hint="default"/>
      </w:rPr>
    </w:lvl>
    <w:lvl w:ilvl="1">
      <w:start w:val="1"/>
      <w:numFmt w:val="decimal"/>
      <w:isLgl/>
      <w:lvlText w:val="%1.%2"/>
      <w:lvlJc w:val="left"/>
      <w:pPr>
        <w:ind w:left="3414" w:hanging="720"/>
      </w:pPr>
      <w:rPr>
        <w:rFonts w:hint="default"/>
      </w:rPr>
    </w:lvl>
    <w:lvl w:ilvl="2">
      <w:start w:val="1"/>
      <w:numFmt w:val="decimal"/>
      <w:isLgl/>
      <w:lvlText w:val="%1.%2.%3"/>
      <w:lvlJc w:val="left"/>
      <w:pPr>
        <w:ind w:left="3510" w:hanging="720"/>
      </w:pPr>
      <w:rPr>
        <w:rFonts w:hint="default"/>
      </w:rPr>
    </w:lvl>
    <w:lvl w:ilvl="3">
      <w:start w:val="1"/>
      <w:numFmt w:val="decimal"/>
      <w:isLgl/>
      <w:lvlText w:val="%1.%2.%3.%4"/>
      <w:lvlJc w:val="left"/>
      <w:pPr>
        <w:ind w:left="3870" w:hanging="1080"/>
      </w:pPr>
      <w:rPr>
        <w:rFonts w:hint="default"/>
      </w:rPr>
    </w:lvl>
    <w:lvl w:ilvl="4">
      <w:start w:val="1"/>
      <w:numFmt w:val="decimal"/>
      <w:isLgl/>
      <w:lvlText w:val="%1.%2.%3.%4.%5"/>
      <w:lvlJc w:val="left"/>
      <w:pPr>
        <w:ind w:left="4230" w:hanging="1440"/>
      </w:pPr>
      <w:rPr>
        <w:rFonts w:hint="default"/>
      </w:rPr>
    </w:lvl>
    <w:lvl w:ilvl="5">
      <w:start w:val="1"/>
      <w:numFmt w:val="decimal"/>
      <w:isLgl/>
      <w:lvlText w:val="%1.%2.%3.%4.%5.%6"/>
      <w:lvlJc w:val="left"/>
      <w:pPr>
        <w:ind w:left="4590" w:hanging="180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4950" w:hanging="2160"/>
      </w:pPr>
      <w:rPr>
        <w:rFonts w:hint="default"/>
      </w:rPr>
    </w:lvl>
    <w:lvl w:ilvl="8">
      <w:start w:val="1"/>
      <w:numFmt w:val="decimal"/>
      <w:isLgl/>
      <w:lvlText w:val="%1.%2.%3.%4.%5.%6.%7.%8.%9"/>
      <w:lvlJc w:val="left"/>
      <w:pPr>
        <w:ind w:left="5310" w:hanging="2520"/>
      </w:pPr>
      <w:rPr>
        <w:rFonts w:hint="default"/>
      </w:rPr>
    </w:lvl>
  </w:abstractNum>
  <w:abstractNum w:abstractNumId="8">
    <w:nsid w:val="344032DD"/>
    <w:multiLevelType w:val="hybridMultilevel"/>
    <w:tmpl w:val="D0BAFF54"/>
    <w:lvl w:ilvl="0" w:tplc="0419000F">
      <w:start w:val="1"/>
      <w:numFmt w:val="decimal"/>
      <w:lvlText w:val="%1."/>
      <w:lvlJc w:val="left"/>
      <w:pPr>
        <w:ind w:left="4442" w:hanging="360"/>
      </w:pPr>
    </w:lvl>
    <w:lvl w:ilvl="1" w:tplc="04190019" w:tentative="1">
      <w:start w:val="1"/>
      <w:numFmt w:val="lowerLetter"/>
      <w:lvlText w:val="%2."/>
      <w:lvlJc w:val="left"/>
      <w:pPr>
        <w:ind w:left="5162" w:hanging="360"/>
      </w:pPr>
    </w:lvl>
    <w:lvl w:ilvl="2" w:tplc="0419001B" w:tentative="1">
      <w:start w:val="1"/>
      <w:numFmt w:val="lowerRoman"/>
      <w:lvlText w:val="%3."/>
      <w:lvlJc w:val="right"/>
      <w:pPr>
        <w:ind w:left="5882" w:hanging="180"/>
      </w:pPr>
    </w:lvl>
    <w:lvl w:ilvl="3" w:tplc="0419000F" w:tentative="1">
      <w:start w:val="1"/>
      <w:numFmt w:val="decimal"/>
      <w:lvlText w:val="%4."/>
      <w:lvlJc w:val="left"/>
      <w:pPr>
        <w:ind w:left="6602" w:hanging="360"/>
      </w:pPr>
    </w:lvl>
    <w:lvl w:ilvl="4" w:tplc="04190019" w:tentative="1">
      <w:start w:val="1"/>
      <w:numFmt w:val="lowerLetter"/>
      <w:lvlText w:val="%5."/>
      <w:lvlJc w:val="left"/>
      <w:pPr>
        <w:ind w:left="7322" w:hanging="360"/>
      </w:pPr>
    </w:lvl>
    <w:lvl w:ilvl="5" w:tplc="0419001B" w:tentative="1">
      <w:start w:val="1"/>
      <w:numFmt w:val="lowerRoman"/>
      <w:lvlText w:val="%6."/>
      <w:lvlJc w:val="right"/>
      <w:pPr>
        <w:ind w:left="8042" w:hanging="180"/>
      </w:pPr>
    </w:lvl>
    <w:lvl w:ilvl="6" w:tplc="0419000F" w:tentative="1">
      <w:start w:val="1"/>
      <w:numFmt w:val="decimal"/>
      <w:lvlText w:val="%7."/>
      <w:lvlJc w:val="left"/>
      <w:pPr>
        <w:ind w:left="8762" w:hanging="360"/>
      </w:pPr>
    </w:lvl>
    <w:lvl w:ilvl="7" w:tplc="04190019" w:tentative="1">
      <w:start w:val="1"/>
      <w:numFmt w:val="lowerLetter"/>
      <w:lvlText w:val="%8."/>
      <w:lvlJc w:val="left"/>
      <w:pPr>
        <w:ind w:left="9482" w:hanging="360"/>
      </w:pPr>
    </w:lvl>
    <w:lvl w:ilvl="8" w:tplc="0419001B" w:tentative="1">
      <w:start w:val="1"/>
      <w:numFmt w:val="lowerRoman"/>
      <w:lvlText w:val="%9."/>
      <w:lvlJc w:val="right"/>
      <w:pPr>
        <w:ind w:left="10202" w:hanging="180"/>
      </w:pPr>
    </w:lvl>
  </w:abstractNum>
  <w:abstractNum w:abstractNumId="9">
    <w:nsid w:val="48F766B8"/>
    <w:multiLevelType w:val="hybridMultilevel"/>
    <w:tmpl w:val="EE3C1396"/>
    <w:lvl w:ilvl="0" w:tplc="04190001">
      <w:start w:val="1"/>
      <w:numFmt w:val="bullet"/>
      <w:lvlText w:val=""/>
      <w:lvlJc w:val="left"/>
      <w:pPr>
        <w:ind w:left="840" w:hanging="48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E319CF"/>
    <w:multiLevelType w:val="hybridMultilevel"/>
    <w:tmpl w:val="7AFC9244"/>
    <w:lvl w:ilvl="0" w:tplc="FA1CC8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7A0E6E"/>
    <w:multiLevelType w:val="hybridMultilevel"/>
    <w:tmpl w:val="A57AD64C"/>
    <w:lvl w:ilvl="0" w:tplc="04190001">
      <w:start w:val="1"/>
      <w:numFmt w:val="bullet"/>
      <w:lvlText w:val=""/>
      <w:lvlJc w:val="left"/>
      <w:pPr>
        <w:ind w:left="1379" w:hanging="360"/>
      </w:pPr>
      <w:rPr>
        <w:rFonts w:ascii="Symbol" w:hAnsi="Symbol" w:hint="default"/>
      </w:rPr>
    </w:lvl>
    <w:lvl w:ilvl="1" w:tplc="04190003" w:tentative="1">
      <w:start w:val="1"/>
      <w:numFmt w:val="bullet"/>
      <w:lvlText w:val="o"/>
      <w:lvlJc w:val="left"/>
      <w:pPr>
        <w:ind w:left="2099" w:hanging="360"/>
      </w:pPr>
      <w:rPr>
        <w:rFonts w:ascii="Courier New" w:hAnsi="Courier New" w:cs="Courier New" w:hint="default"/>
      </w:rPr>
    </w:lvl>
    <w:lvl w:ilvl="2" w:tplc="04190005" w:tentative="1">
      <w:start w:val="1"/>
      <w:numFmt w:val="bullet"/>
      <w:lvlText w:val=""/>
      <w:lvlJc w:val="left"/>
      <w:pPr>
        <w:ind w:left="2819" w:hanging="360"/>
      </w:pPr>
      <w:rPr>
        <w:rFonts w:ascii="Wingdings" w:hAnsi="Wingdings" w:hint="default"/>
      </w:rPr>
    </w:lvl>
    <w:lvl w:ilvl="3" w:tplc="04190001" w:tentative="1">
      <w:start w:val="1"/>
      <w:numFmt w:val="bullet"/>
      <w:lvlText w:val=""/>
      <w:lvlJc w:val="left"/>
      <w:pPr>
        <w:ind w:left="3539" w:hanging="360"/>
      </w:pPr>
      <w:rPr>
        <w:rFonts w:ascii="Symbol" w:hAnsi="Symbol" w:hint="default"/>
      </w:rPr>
    </w:lvl>
    <w:lvl w:ilvl="4" w:tplc="04190003" w:tentative="1">
      <w:start w:val="1"/>
      <w:numFmt w:val="bullet"/>
      <w:lvlText w:val="o"/>
      <w:lvlJc w:val="left"/>
      <w:pPr>
        <w:ind w:left="4259" w:hanging="360"/>
      </w:pPr>
      <w:rPr>
        <w:rFonts w:ascii="Courier New" w:hAnsi="Courier New" w:cs="Courier New" w:hint="default"/>
      </w:rPr>
    </w:lvl>
    <w:lvl w:ilvl="5" w:tplc="04190005" w:tentative="1">
      <w:start w:val="1"/>
      <w:numFmt w:val="bullet"/>
      <w:lvlText w:val=""/>
      <w:lvlJc w:val="left"/>
      <w:pPr>
        <w:ind w:left="4979" w:hanging="360"/>
      </w:pPr>
      <w:rPr>
        <w:rFonts w:ascii="Wingdings" w:hAnsi="Wingdings" w:hint="default"/>
      </w:rPr>
    </w:lvl>
    <w:lvl w:ilvl="6" w:tplc="04190001" w:tentative="1">
      <w:start w:val="1"/>
      <w:numFmt w:val="bullet"/>
      <w:lvlText w:val=""/>
      <w:lvlJc w:val="left"/>
      <w:pPr>
        <w:ind w:left="5699" w:hanging="360"/>
      </w:pPr>
      <w:rPr>
        <w:rFonts w:ascii="Symbol" w:hAnsi="Symbol" w:hint="default"/>
      </w:rPr>
    </w:lvl>
    <w:lvl w:ilvl="7" w:tplc="04190003" w:tentative="1">
      <w:start w:val="1"/>
      <w:numFmt w:val="bullet"/>
      <w:lvlText w:val="o"/>
      <w:lvlJc w:val="left"/>
      <w:pPr>
        <w:ind w:left="6419" w:hanging="360"/>
      </w:pPr>
      <w:rPr>
        <w:rFonts w:ascii="Courier New" w:hAnsi="Courier New" w:cs="Courier New" w:hint="default"/>
      </w:rPr>
    </w:lvl>
    <w:lvl w:ilvl="8" w:tplc="04190005" w:tentative="1">
      <w:start w:val="1"/>
      <w:numFmt w:val="bullet"/>
      <w:lvlText w:val=""/>
      <w:lvlJc w:val="left"/>
      <w:pPr>
        <w:ind w:left="7139" w:hanging="360"/>
      </w:pPr>
      <w:rPr>
        <w:rFonts w:ascii="Wingdings" w:hAnsi="Wingdings" w:hint="default"/>
      </w:rPr>
    </w:lvl>
  </w:abstractNum>
  <w:abstractNum w:abstractNumId="12">
    <w:nsid w:val="64E27CBC"/>
    <w:multiLevelType w:val="hybridMultilevel"/>
    <w:tmpl w:val="8A0C8162"/>
    <w:lvl w:ilvl="0" w:tplc="6D387776">
      <w:start w:val="1"/>
      <w:numFmt w:val="decimal"/>
      <w:lvlText w:val="%1."/>
      <w:lvlJc w:val="left"/>
      <w:pPr>
        <w:ind w:left="3150" w:hanging="360"/>
      </w:pPr>
      <w:rPr>
        <w:rFonts w:hint="default"/>
      </w:rPr>
    </w:lvl>
    <w:lvl w:ilvl="1" w:tplc="04190019" w:tentative="1">
      <w:start w:val="1"/>
      <w:numFmt w:val="lowerLetter"/>
      <w:lvlText w:val="%2."/>
      <w:lvlJc w:val="left"/>
      <w:pPr>
        <w:ind w:left="3870" w:hanging="360"/>
      </w:pPr>
    </w:lvl>
    <w:lvl w:ilvl="2" w:tplc="0419001B" w:tentative="1">
      <w:start w:val="1"/>
      <w:numFmt w:val="lowerRoman"/>
      <w:lvlText w:val="%3."/>
      <w:lvlJc w:val="right"/>
      <w:pPr>
        <w:ind w:left="4590" w:hanging="180"/>
      </w:pPr>
    </w:lvl>
    <w:lvl w:ilvl="3" w:tplc="0419000F" w:tentative="1">
      <w:start w:val="1"/>
      <w:numFmt w:val="decimal"/>
      <w:lvlText w:val="%4."/>
      <w:lvlJc w:val="left"/>
      <w:pPr>
        <w:ind w:left="5310" w:hanging="360"/>
      </w:pPr>
    </w:lvl>
    <w:lvl w:ilvl="4" w:tplc="04190019" w:tentative="1">
      <w:start w:val="1"/>
      <w:numFmt w:val="lowerLetter"/>
      <w:lvlText w:val="%5."/>
      <w:lvlJc w:val="left"/>
      <w:pPr>
        <w:ind w:left="6030" w:hanging="360"/>
      </w:pPr>
    </w:lvl>
    <w:lvl w:ilvl="5" w:tplc="0419001B" w:tentative="1">
      <w:start w:val="1"/>
      <w:numFmt w:val="lowerRoman"/>
      <w:lvlText w:val="%6."/>
      <w:lvlJc w:val="right"/>
      <w:pPr>
        <w:ind w:left="6750" w:hanging="180"/>
      </w:pPr>
    </w:lvl>
    <w:lvl w:ilvl="6" w:tplc="0419000F" w:tentative="1">
      <w:start w:val="1"/>
      <w:numFmt w:val="decimal"/>
      <w:lvlText w:val="%7."/>
      <w:lvlJc w:val="left"/>
      <w:pPr>
        <w:ind w:left="7470" w:hanging="360"/>
      </w:pPr>
    </w:lvl>
    <w:lvl w:ilvl="7" w:tplc="04190019" w:tentative="1">
      <w:start w:val="1"/>
      <w:numFmt w:val="lowerLetter"/>
      <w:lvlText w:val="%8."/>
      <w:lvlJc w:val="left"/>
      <w:pPr>
        <w:ind w:left="8190" w:hanging="360"/>
      </w:pPr>
    </w:lvl>
    <w:lvl w:ilvl="8" w:tplc="0419001B" w:tentative="1">
      <w:start w:val="1"/>
      <w:numFmt w:val="lowerRoman"/>
      <w:lvlText w:val="%9."/>
      <w:lvlJc w:val="right"/>
      <w:pPr>
        <w:ind w:left="8910" w:hanging="180"/>
      </w:pPr>
    </w:lvl>
  </w:abstractNum>
  <w:abstractNum w:abstractNumId="13">
    <w:nsid w:val="744D09C8"/>
    <w:multiLevelType w:val="hybridMultilevel"/>
    <w:tmpl w:val="810074FA"/>
    <w:lvl w:ilvl="0" w:tplc="3F2CCCF6">
      <w:start w:val="1"/>
      <w:numFmt w:val="decimal"/>
      <w:lvlText w:val="%1)"/>
      <w:lvlJc w:val="left"/>
      <w:pPr>
        <w:ind w:left="1353" w:hanging="360"/>
      </w:pPr>
      <w:rPr>
        <w:rFonts w:ascii="Times New Roman" w:hAnsi="Times New Roman" w:cs="Times New Roman" w:hint="default"/>
        <w:sz w:val="32"/>
        <w:szCs w:val="32"/>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4"/>
  </w:num>
  <w:num w:numId="2">
    <w:abstractNumId w:val="12"/>
  </w:num>
  <w:num w:numId="3">
    <w:abstractNumId w:val="6"/>
  </w:num>
  <w:num w:numId="4">
    <w:abstractNumId w:val="7"/>
  </w:num>
  <w:num w:numId="5">
    <w:abstractNumId w:val="3"/>
  </w:num>
  <w:num w:numId="6">
    <w:abstractNumId w:val="2"/>
  </w:num>
  <w:num w:numId="7">
    <w:abstractNumId w:val="0"/>
  </w:num>
  <w:num w:numId="8">
    <w:abstractNumId w:val="9"/>
  </w:num>
  <w:num w:numId="9">
    <w:abstractNumId w:val="1"/>
  </w:num>
  <w:num w:numId="10">
    <w:abstractNumId w:val="8"/>
  </w:num>
  <w:num w:numId="11">
    <w:abstractNumId w:val="13"/>
  </w:num>
  <w:num w:numId="12">
    <w:abstractNumId w:val="10"/>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rsids>
    <w:rsidRoot w:val="00203D72"/>
    <w:rsid w:val="00025114"/>
    <w:rsid w:val="0004061C"/>
    <w:rsid w:val="00050FD5"/>
    <w:rsid w:val="00096D71"/>
    <w:rsid w:val="000A3CB9"/>
    <w:rsid w:val="000A7377"/>
    <w:rsid w:val="0012433D"/>
    <w:rsid w:val="001608CF"/>
    <w:rsid w:val="00175F31"/>
    <w:rsid w:val="001853D7"/>
    <w:rsid w:val="001A2EB7"/>
    <w:rsid w:val="001B2FFF"/>
    <w:rsid w:val="001D2200"/>
    <w:rsid w:val="001D7215"/>
    <w:rsid w:val="001E5D15"/>
    <w:rsid w:val="00203D72"/>
    <w:rsid w:val="0020411F"/>
    <w:rsid w:val="0020586F"/>
    <w:rsid w:val="002140AD"/>
    <w:rsid w:val="0023336C"/>
    <w:rsid w:val="00250685"/>
    <w:rsid w:val="002F2B08"/>
    <w:rsid w:val="003010EC"/>
    <w:rsid w:val="00340779"/>
    <w:rsid w:val="00363D13"/>
    <w:rsid w:val="00381BB0"/>
    <w:rsid w:val="003C4DD8"/>
    <w:rsid w:val="003D474E"/>
    <w:rsid w:val="0047227E"/>
    <w:rsid w:val="004747B4"/>
    <w:rsid w:val="004857C3"/>
    <w:rsid w:val="00490493"/>
    <w:rsid w:val="004D65A1"/>
    <w:rsid w:val="005508FB"/>
    <w:rsid w:val="005534CA"/>
    <w:rsid w:val="00574592"/>
    <w:rsid w:val="00595D35"/>
    <w:rsid w:val="005A21E5"/>
    <w:rsid w:val="005B772E"/>
    <w:rsid w:val="005E7255"/>
    <w:rsid w:val="006324B5"/>
    <w:rsid w:val="00675091"/>
    <w:rsid w:val="006A11E3"/>
    <w:rsid w:val="006C138D"/>
    <w:rsid w:val="007174B1"/>
    <w:rsid w:val="00732480"/>
    <w:rsid w:val="007410AB"/>
    <w:rsid w:val="007466B1"/>
    <w:rsid w:val="00781C5F"/>
    <w:rsid w:val="00785544"/>
    <w:rsid w:val="007B55B5"/>
    <w:rsid w:val="00811A0C"/>
    <w:rsid w:val="00824E64"/>
    <w:rsid w:val="00857714"/>
    <w:rsid w:val="00864C22"/>
    <w:rsid w:val="00874787"/>
    <w:rsid w:val="00875A6D"/>
    <w:rsid w:val="008840C1"/>
    <w:rsid w:val="009650FA"/>
    <w:rsid w:val="0099565F"/>
    <w:rsid w:val="009B4D7A"/>
    <w:rsid w:val="009E6FF6"/>
    <w:rsid w:val="00A15902"/>
    <w:rsid w:val="00A51E64"/>
    <w:rsid w:val="00A872C9"/>
    <w:rsid w:val="00AA65EB"/>
    <w:rsid w:val="00AD520D"/>
    <w:rsid w:val="00AF6CBD"/>
    <w:rsid w:val="00B174F8"/>
    <w:rsid w:val="00B21CE5"/>
    <w:rsid w:val="00B77EBB"/>
    <w:rsid w:val="00BF313B"/>
    <w:rsid w:val="00C118BD"/>
    <w:rsid w:val="00C1206F"/>
    <w:rsid w:val="00C2680D"/>
    <w:rsid w:val="00C625A9"/>
    <w:rsid w:val="00C90319"/>
    <w:rsid w:val="00CE4232"/>
    <w:rsid w:val="00CF6D49"/>
    <w:rsid w:val="00D038AA"/>
    <w:rsid w:val="00D4277F"/>
    <w:rsid w:val="00D57F34"/>
    <w:rsid w:val="00D900F0"/>
    <w:rsid w:val="00DC2CDF"/>
    <w:rsid w:val="00DC777E"/>
    <w:rsid w:val="00DD121B"/>
    <w:rsid w:val="00E17BDD"/>
    <w:rsid w:val="00E5470C"/>
    <w:rsid w:val="00E81861"/>
    <w:rsid w:val="00EA0120"/>
    <w:rsid w:val="00EE24F3"/>
    <w:rsid w:val="00F03A59"/>
    <w:rsid w:val="00F047A4"/>
    <w:rsid w:val="00F16B3B"/>
    <w:rsid w:val="00F566F5"/>
    <w:rsid w:val="00F9087F"/>
    <w:rsid w:val="00FA543F"/>
    <w:rsid w:val="00FB0208"/>
    <w:rsid w:val="00FB22DA"/>
    <w:rsid w:val="00FB3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43F"/>
  </w:style>
  <w:style w:type="paragraph" w:styleId="1">
    <w:name w:val="heading 1"/>
    <w:basedOn w:val="a"/>
    <w:next w:val="a"/>
    <w:link w:val="10"/>
    <w:uiPriority w:val="9"/>
    <w:qFormat/>
    <w:rsid w:val="003010EC"/>
    <w:pPr>
      <w:keepNext/>
      <w:keepLines/>
      <w:spacing w:before="480" w:after="0" w:line="360" w:lineRule="auto"/>
      <w:jc w:val="center"/>
      <w:outlineLvl w:val="0"/>
    </w:pPr>
    <w:rPr>
      <w:rFonts w:ascii="Times New Roman" w:eastAsiaTheme="majorEastAsia" w:hAnsi="Times New Roman" w:cstheme="majorBidi"/>
      <w:b/>
      <w:bCs/>
      <w:caps/>
      <w:sz w:val="3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70C"/>
    <w:pPr>
      <w:ind w:left="720"/>
      <w:contextualSpacing/>
    </w:pPr>
  </w:style>
  <w:style w:type="paragraph" w:styleId="a4">
    <w:name w:val="header"/>
    <w:basedOn w:val="a"/>
    <w:link w:val="a5"/>
    <w:uiPriority w:val="99"/>
    <w:unhideWhenUsed/>
    <w:rsid w:val="004857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57C3"/>
  </w:style>
  <w:style w:type="paragraph" w:styleId="a6">
    <w:name w:val="footer"/>
    <w:basedOn w:val="a"/>
    <w:link w:val="a7"/>
    <w:uiPriority w:val="99"/>
    <w:unhideWhenUsed/>
    <w:rsid w:val="004857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57C3"/>
  </w:style>
  <w:style w:type="paragraph" w:styleId="a8">
    <w:name w:val="No Spacing"/>
    <w:uiPriority w:val="1"/>
    <w:qFormat/>
    <w:rsid w:val="00A15902"/>
    <w:pPr>
      <w:spacing w:after="0" w:line="240" w:lineRule="auto"/>
    </w:pPr>
  </w:style>
  <w:style w:type="character" w:customStyle="1" w:styleId="10">
    <w:name w:val="Заголовок 1 Знак"/>
    <w:basedOn w:val="a0"/>
    <w:link w:val="1"/>
    <w:uiPriority w:val="9"/>
    <w:rsid w:val="003010EC"/>
    <w:rPr>
      <w:rFonts w:ascii="Times New Roman" w:eastAsiaTheme="majorEastAsia" w:hAnsi="Times New Roman" w:cstheme="majorBidi"/>
      <w:b/>
      <w:bCs/>
      <w:caps/>
      <w:sz w:val="36"/>
      <w:szCs w:val="28"/>
    </w:rPr>
  </w:style>
  <w:style w:type="paragraph" w:styleId="a9">
    <w:name w:val="Balloon Text"/>
    <w:basedOn w:val="a"/>
    <w:link w:val="aa"/>
    <w:uiPriority w:val="99"/>
    <w:semiHidden/>
    <w:unhideWhenUsed/>
    <w:rsid w:val="004904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0493"/>
    <w:rPr>
      <w:rFonts w:ascii="Tahoma" w:hAnsi="Tahoma" w:cs="Tahoma"/>
      <w:sz w:val="16"/>
      <w:szCs w:val="16"/>
    </w:rPr>
  </w:style>
  <w:style w:type="character" w:styleId="ab">
    <w:name w:val="Hyperlink"/>
    <w:basedOn w:val="a0"/>
    <w:uiPriority w:val="99"/>
    <w:unhideWhenUsed/>
    <w:rsid w:val="001E5D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70C"/>
    <w:pPr>
      <w:ind w:left="720"/>
      <w:contextualSpacing/>
    </w:pPr>
  </w:style>
  <w:style w:type="paragraph" w:styleId="a4">
    <w:name w:val="header"/>
    <w:basedOn w:val="a"/>
    <w:link w:val="a5"/>
    <w:uiPriority w:val="99"/>
    <w:unhideWhenUsed/>
    <w:rsid w:val="004857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57C3"/>
  </w:style>
  <w:style w:type="paragraph" w:styleId="a6">
    <w:name w:val="footer"/>
    <w:basedOn w:val="a"/>
    <w:link w:val="a7"/>
    <w:uiPriority w:val="99"/>
    <w:unhideWhenUsed/>
    <w:rsid w:val="004857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57C3"/>
  </w:style>
  <w:style w:type="paragraph" w:styleId="a8">
    <w:name w:val="No Spacing"/>
    <w:uiPriority w:val="1"/>
    <w:qFormat/>
    <w:rsid w:val="00A1590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tonanovenkogo.ru/" TargetMode="Externa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shback2.ru/"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s://gde-cashbac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gabonus.com/home"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FAB7E0-6F77-4498-AFA9-256B51D1A8D2}"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ru-RU"/>
        </a:p>
      </dgm:t>
    </dgm:pt>
    <dgm:pt modelId="{D0087BC4-A1B0-4B4E-8D6B-7E22453DC372}">
      <dgm:prSet phldrT="[Текст]"/>
      <dgm:spPr>
        <a:xfrm>
          <a:off x="2153864" y="0"/>
          <a:ext cx="1320700" cy="66035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клиент</a:t>
          </a:r>
        </a:p>
      </dgm:t>
    </dgm:pt>
    <dgm:pt modelId="{F60D3BC6-1510-4DE0-ACF9-1E4BC76C0B35}" type="parTrans" cxnId="{A1D32D44-A8B4-4447-B36A-730F54FE4FF4}">
      <dgm:prSet/>
      <dgm:spPr/>
      <dgm:t>
        <a:bodyPr/>
        <a:lstStyle/>
        <a:p>
          <a:endParaRPr lang="ru-RU"/>
        </a:p>
      </dgm:t>
    </dgm:pt>
    <dgm:pt modelId="{A270303E-99DE-4E28-8877-EB7D34027160}" type="sibTrans" cxnId="{A1D32D44-A8B4-4447-B36A-730F54FE4FF4}">
      <dgm:prSet/>
      <dgm:spPr>
        <a:xfrm rot="37771">
          <a:off x="2138444" y="1468733"/>
          <a:ext cx="1213518" cy="431087"/>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185E13EE-D2BE-4AAC-B6B1-6E814BA9E812}">
      <dgm:prSet phldrT="[Текст]"/>
      <dgm:spPr>
        <a:xfrm>
          <a:off x="3351197" y="1270024"/>
          <a:ext cx="1320700" cy="66035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интернет магазин</a:t>
          </a:r>
        </a:p>
      </dgm:t>
    </dgm:pt>
    <dgm:pt modelId="{8CD0AA3D-06EB-49C6-BECF-04F56EA2BBED}" type="parTrans" cxnId="{DDE2685A-25A7-45C4-824F-CA872F0C31BA}">
      <dgm:prSet/>
      <dgm:spPr/>
      <dgm:t>
        <a:bodyPr/>
        <a:lstStyle/>
        <a:p>
          <a:endParaRPr lang="ru-RU"/>
        </a:p>
      </dgm:t>
    </dgm:pt>
    <dgm:pt modelId="{E95F729C-5891-42C7-B506-3560A4A1D7C8}" type="sibTrans" cxnId="{DDE2685A-25A7-45C4-824F-CA872F0C31BA}">
      <dgm:prSet/>
      <dgm:spPr>
        <a:xfrm rot="8030097">
          <a:off x="3066690" y="2119651"/>
          <a:ext cx="670318" cy="231122"/>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1123B561-C5D0-430A-B4C8-3D7730FB10E2}">
      <dgm:prSet phldrT="[Текст]"/>
      <dgm:spPr>
        <a:xfrm>
          <a:off x="814501" y="1270024"/>
          <a:ext cx="1320700" cy="66035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сервис</a:t>
          </a:r>
        </a:p>
      </dgm:t>
    </dgm:pt>
    <dgm:pt modelId="{6857160E-44EB-4ECF-8650-C5DE92BCA108}" type="parTrans" cxnId="{CE7DC4BC-F011-419C-AA16-E91D8640D9D7}">
      <dgm:prSet/>
      <dgm:spPr/>
      <dgm:t>
        <a:bodyPr/>
        <a:lstStyle/>
        <a:p>
          <a:endParaRPr lang="ru-RU"/>
        </a:p>
      </dgm:t>
    </dgm:pt>
    <dgm:pt modelId="{D5C31B25-CF16-473D-B35E-2B86BF2FBF02}" type="sibTrans" cxnId="{CE7DC4BC-F011-419C-AA16-E91D8640D9D7}">
      <dgm:prSet/>
      <dgm:spPr>
        <a:xfrm rot="18991328">
          <a:off x="1809373" y="849626"/>
          <a:ext cx="670318" cy="231122"/>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98C7EC74-19CC-4519-8F87-C7A234B309C9}">
      <dgm:prSet phldrT="[Текст]"/>
      <dgm:spPr>
        <a:xfrm>
          <a:off x="2131800" y="2540049"/>
          <a:ext cx="1320700" cy="66035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партнер</a:t>
          </a:r>
        </a:p>
      </dgm:t>
    </dgm:pt>
    <dgm:pt modelId="{EA1321F2-B9F6-4D83-B544-367028B2FB15}" type="sibTrans" cxnId="{763B0C48-5B8A-4AAA-A2C9-BCD043A76710}">
      <dgm:prSet/>
      <dgm:spPr>
        <a:xfrm rot="13437194">
          <a:off x="1798341" y="2119651"/>
          <a:ext cx="670318" cy="231122"/>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9F96FD0E-7A9A-401A-A2BE-5E6204091981}" type="parTrans" cxnId="{763B0C48-5B8A-4AAA-A2C9-BCD043A76710}">
      <dgm:prSet/>
      <dgm:spPr/>
      <dgm:t>
        <a:bodyPr/>
        <a:lstStyle/>
        <a:p>
          <a:endParaRPr lang="ru-RU"/>
        </a:p>
      </dgm:t>
    </dgm:pt>
    <dgm:pt modelId="{41B3CD74-7E11-4E35-8724-D77ACD750DB1}" type="pres">
      <dgm:prSet presAssocID="{77FAB7E0-6F77-4498-AFA9-256B51D1A8D2}" presName="Name0" presStyleCnt="0">
        <dgm:presLayoutVars>
          <dgm:dir/>
          <dgm:resizeHandles val="exact"/>
        </dgm:presLayoutVars>
      </dgm:prSet>
      <dgm:spPr/>
      <dgm:t>
        <a:bodyPr/>
        <a:lstStyle/>
        <a:p>
          <a:endParaRPr lang="ru-RU"/>
        </a:p>
      </dgm:t>
    </dgm:pt>
    <dgm:pt modelId="{120DD49C-04EE-4AA2-880E-FB7C1D8A2507}" type="pres">
      <dgm:prSet presAssocID="{D0087BC4-A1B0-4B4E-8D6B-7E22453DC372}" presName="node" presStyleLbl="node1" presStyleIdx="0" presStyleCnt="4" custRadScaleRad="100289" custRadScaleInc="7112">
        <dgm:presLayoutVars>
          <dgm:bulletEnabled val="1"/>
        </dgm:presLayoutVars>
      </dgm:prSet>
      <dgm:spPr>
        <a:prstGeom prst="roundRect">
          <a:avLst>
            <a:gd name="adj" fmla="val 10000"/>
          </a:avLst>
        </a:prstGeom>
      </dgm:spPr>
      <dgm:t>
        <a:bodyPr/>
        <a:lstStyle/>
        <a:p>
          <a:endParaRPr lang="ru-RU"/>
        </a:p>
      </dgm:t>
    </dgm:pt>
    <dgm:pt modelId="{102DFA83-4CFB-4EED-85D5-0338C40337CD}" type="pres">
      <dgm:prSet presAssocID="{A270303E-99DE-4E28-8877-EB7D34027160}" presName="sibTrans" presStyleLbl="sibTrans2D1" presStyleIdx="0" presStyleCnt="4" custAng="18836520" custScaleX="181036" custScaleY="186519" custLinFactY="111129" custLinFactNeighborX="-99606" custLinFactNeighborY="200000"/>
      <dgm:spPr>
        <a:prstGeom prst="leftRightArrow">
          <a:avLst>
            <a:gd name="adj1" fmla="val 60000"/>
            <a:gd name="adj2" fmla="val 50000"/>
          </a:avLst>
        </a:prstGeom>
      </dgm:spPr>
      <dgm:t>
        <a:bodyPr/>
        <a:lstStyle/>
        <a:p>
          <a:endParaRPr lang="ru-RU"/>
        </a:p>
      </dgm:t>
    </dgm:pt>
    <dgm:pt modelId="{554CFDA1-C70E-4C1C-8773-EEB793253444}" type="pres">
      <dgm:prSet presAssocID="{A270303E-99DE-4E28-8877-EB7D34027160}" presName="connectorText" presStyleLbl="sibTrans2D1" presStyleIdx="0" presStyleCnt="4"/>
      <dgm:spPr/>
      <dgm:t>
        <a:bodyPr/>
        <a:lstStyle/>
        <a:p>
          <a:endParaRPr lang="ru-RU"/>
        </a:p>
      </dgm:t>
    </dgm:pt>
    <dgm:pt modelId="{9E8683D5-3A62-45DC-A127-CE2C40608E5B}" type="pres">
      <dgm:prSet presAssocID="{185E13EE-D2BE-4AAC-B6B1-6E814BA9E812}" presName="node" presStyleLbl="node1" presStyleIdx="1" presStyleCnt="4">
        <dgm:presLayoutVars>
          <dgm:bulletEnabled val="1"/>
        </dgm:presLayoutVars>
      </dgm:prSet>
      <dgm:spPr>
        <a:prstGeom prst="roundRect">
          <a:avLst>
            <a:gd name="adj" fmla="val 10000"/>
          </a:avLst>
        </a:prstGeom>
      </dgm:spPr>
      <dgm:t>
        <a:bodyPr/>
        <a:lstStyle/>
        <a:p>
          <a:endParaRPr lang="ru-RU"/>
        </a:p>
      </dgm:t>
    </dgm:pt>
    <dgm:pt modelId="{F725739A-9065-4381-A78B-C0DE84832A00}" type="pres">
      <dgm:prSet presAssocID="{E95F729C-5891-42C7-B506-3560A4A1D7C8}" presName="sibTrans" presStyleLbl="sibTrans2D1" presStyleIdx="1" presStyleCnt="4"/>
      <dgm:spPr>
        <a:prstGeom prst="leftRightArrow">
          <a:avLst>
            <a:gd name="adj1" fmla="val 60000"/>
            <a:gd name="adj2" fmla="val 50000"/>
          </a:avLst>
        </a:prstGeom>
      </dgm:spPr>
      <dgm:t>
        <a:bodyPr/>
        <a:lstStyle/>
        <a:p>
          <a:endParaRPr lang="ru-RU"/>
        </a:p>
      </dgm:t>
    </dgm:pt>
    <dgm:pt modelId="{9B69233E-AB3D-487D-B7D7-DE18B77E8F94}" type="pres">
      <dgm:prSet presAssocID="{E95F729C-5891-42C7-B506-3560A4A1D7C8}" presName="connectorText" presStyleLbl="sibTrans2D1" presStyleIdx="1" presStyleCnt="4"/>
      <dgm:spPr/>
      <dgm:t>
        <a:bodyPr/>
        <a:lstStyle/>
        <a:p>
          <a:endParaRPr lang="ru-RU"/>
        </a:p>
      </dgm:t>
    </dgm:pt>
    <dgm:pt modelId="{77AA25F6-D48E-45B6-B67B-E31D42A635B7}" type="pres">
      <dgm:prSet presAssocID="{98C7EC74-19CC-4519-8F87-C7A234B309C9}" presName="node" presStyleLbl="node1" presStyleIdx="2" presStyleCnt="4" custRadScaleRad="100207" custRadScaleInc="-4905">
        <dgm:presLayoutVars>
          <dgm:bulletEnabled val="1"/>
        </dgm:presLayoutVars>
      </dgm:prSet>
      <dgm:spPr>
        <a:prstGeom prst="roundRect">
          <a:avLst>
            <a:gd name="adj" fmla="val 10000"/>
          </a:avLst>
        </a:prstGeom>
      </dgm:spPr>
      <dgm:t>
        <a:bodyPr/>
        <a:lstStyle/>
        <a:p>
          <a:endParaRPr lang="ru-RU"/>
        </a:p>
      </dgm:t>
    </dgm:pt>
    <dgm:pt modelId="{7D02ADEB-C2C6-4D13-98BE-4F2C17AADED9}" type="pres">
      <dgm:prSet presAssocID="{EA1321F2-B9F6-4D83-B544-367028B2FB15}" presName="sibTrans" presStyleLbl="sibTrans2D1" presStyleIdx="2" presStyleCnt="4"/>
      <dgm:spPr>
        <a:prstGeom prst="leftRightArrow">
          <a:avLst>
            <a:gd name="adj1" fmla="val 60000"/>
            <a:gd name="adj2" fmla="val 50000"/>
          </a:avLst>
        </a:prstGeom>
      </dgm:spPr>
      <dgm:t>
        <a:bodyPr/>
        <a:lstStyle/>
        <a:p>
          <a:endParaRPr lang="ru-RU"/>
        </a:p>
      </dgm:t>
    </dgm:pt>
    <dgm:pt modelId="{F828C52F-7DEC-450F-916B-7585844BBD02}" type="pres">
      <dgm:prSet presAssocID="{EA1321F2-B9F6-4D83-B544-367028B2FB15}" presName="connectorText" presStyleLbl="sibTrans2D1" presStyleIdx="2" presStyleCnt="4"/>
      <dgm:spPr/>
      <dgm:t>
        <a:bodyPr/>
        <a:lstStyle/>
        <a:p>
          <a:endParaRPr lang="ru-RU"/>
        </a:p>
      </dgm:t>
    </dgm:pt>
    <dgm:pt modelId="{47C9E3BF-A75F-44B2-BDED-25CA34850B84}" type="pres">
      <dgm:prSet presAssocID="{1123B561-C5D0-430A-B4C8-3D7730FB10E2}" presName="node" presStyleLbl="node1" presStyleIdx="3" presStyleCnt="4">
        <dgm:presLayoutVars>
          <dgm:bulletEnabled val="1"/>
        </dgm:presLayoutVars>
      </dgm:prSet>
      <dgm:spPr>
        <a:prstGeom prst="roundRect">
          <a:avLst>
            <a:gd name="adj" fmla="val 10000"/>
          </a:avLst>
        </a:prstGeom>
      </dgm:spPr>
      <dgm:t>
        <a:bodyPr/>
        <a:lstStyle/>
        <a:p>
          <a:endParaRPr lang="ru-RU"/>
        </a:p>
      </dgm:t>
    </dgm:pt>
    <dgm:pt modelId="{EAC36718-8D79-45E0-B528-923C9AA227DF}" type="pres">
      <dgm:prSet presAssocID="{D5C31B25-CF16-473D-B35E-2B86BF2FBF02}" presName="sibTrans" presStyleLbl="sibTrans2D1" presStyleIdx="3" presStyleCnt="4"/>
      <dgm:spPr>
        <a:prstGeom prst="leftRightArrow">
          <a:avLst>
            <a:gd name="adj1" fmla="val 60000"/>
            <a:gd name="adj2" fmla="val 50000"/>
          </a:avLst>
        </a:prstGeom>
      </dgm:spPr>
      <dgm:t>
        <a:bodyPr/>
        <a:lstStyle/>
        <a:p>
          <a:endParaRPr lang="ru-RU"/>
        </a:p>
      </dgm:t>
    </dgm:pt>
    <dgm:pt modelId="{3C12B96C-F6D3-4714-8417-82B8E37FC73E}" type="pres">
      <dgm:prSet presAssocID="{D5C31B25-CF16-473D-B35E-2B86BF2FBF02}" presName="connectorText" presStyleLbl="sibTrans2D1" presStyleIdx="3" presStyleCnt="4"/>
      <dgm:spPr/>
      <dgm:t>
        <a:bodyPr/>
        <a:lstStyle/>
        <a:p>
          <a:endParaRPr lang="ru-RU"/>
        </a:p>
      </dgm:t>
    </dgm:pt>
  </dgm:ptLst>
  <dgm:cxnLst>
    <dgm:cxn modelId="{DDE2685A-25A7-45C4-824F-CA872F0C31BA}" srcId="{77FAB7E0-6F77-4498-AFA9-256B51D1A8D2}" destId="{185E13EE-D2BE-4AAC-B6B1-6E814BA9E812}" srcOrd="1" destOrd="0" parTransId="{8CD0AA3D-06EB-49C6-BECF-04F56EA2BBED}" sibTransId="{E95F729C-5891-42C7-B506-3560A4A1D7C8}"/>
    <dgm:cxn modelId="{04F0B33D-79CC-4EB3-A4E7-1B7337B75964}" type="presOf" srcId="{98C7EC74-19CC-4519-8F87-C7A234B309C9}" destId="{77AA25F6-D48E-45B6-B67B-E31D42A635B7}" srcOrd="0" destOrd="0" presId="urn:microsoft.com/office/officeart/2005/8/layout/cycle7"/>
    <dgm:cxn modelId="{62BA8CA6-EE21-44F0-A254-8416A7420C2D}" type="presOf" srcId="{D0087BC4-A1B0-4B4E-8D6B-7E22453DC372}" destId="{120DD49C-04EE-4AA2-880E-FB7C1D8A2507}" srcOrd="0" destOrd="0" presId="urn:microsoft.com/office/officeart/2005/8/layout/cycle7"/>
    <dgm:cxn modelId="{37887EAC-08CA-4C1F-BBD3-69CA6B3574F0}" type="presOf" srcId="{D5C31B25-CF16-473D-B35E-2B86BF2FBF02}" destId="{3C12B96C-F6D3-4714-8417-82B8E37FC73E}" srcOrd="1" destOrd="0" presId="urn:microsoft.com/office/officeart/2005/8/layout/cycle7"/>
    <dgm:cxn modelId="{A1D32D44-A8B4-4447-B36A-730F54FE4FF4}" srcId="{77FAB7E0-6F77-4498-AFA9-256B51D1A8D2}" destId="{D0087BC4-A1B0-4B4E-8D6B-7E22453DC372}" srcOrd="0" destOrd="0" parTransId="{F60D3BC6-1510-4DE0-ACF9-1E4BC76C0B35}" sibTransId="{A270303E-99DE-4E28-8877-EB7D34027160}"/>
    <dgm:cxn modelId="{3264E64B-338E-497A-AD97-ACF987CBF72B}" type="presOf" srcId="{77FAB7E0-6F77-4498-AFA9-256B51D1A8D2}" destId="{41B3CD74-7E11-4E35-8724-D77ACD750DB1}" srcOrd="0" destOrd="0" presId="urn:microsoft.com/office/officeart/2005/8/layout/cycle7"/>
    <dgm:cxn modelId="{38D50D4B-144D-4AB3-89B2-976930665488}" type="presOf" srcId="{A270303E-99DE-4E28-8877-EB7D34027160}" destId="{554CFDA1-C70E-4C1C-8773-EEB793253444}" srcOrd="1" destOrd="0" presId="urn:microsoft.com/office/officeart/2005/8/layout/cycle7"/>
    <dgm:cxn modelId="{26F5D80C-B1D2-4DAD-B32C-28568220CD32}" type="presOf" srcId="{EA1321F2-B9F6-4D83-B544-367028B2FB15}" destId="{7D02ADEB-C2C6-4D13-98BE-4F2C17AADED9}" srcOrd="0" destOrd="0" presId="urn:microsoft.com/office/officeart/2005/8/layout/cycle7"/>
    <dgm:cxn modelId="{3CF2DA9B-D0B1-499C-BE4E-DA31431A6E90}" type="presOf" srcId="{D5C31B25-CF16-473D-B35E-2B86BF2FBF02}" destId="{EAC36718-8D79-45E0-B528-923C9AA227DF}" srcOrd="0" destOrd="0" presId="urn:microsoft.com/office/officeart/2005/8/layout/cycle7"/>
    <dgm:cxn modelId="{763B0C48-5B8A-4AAA-A2C9-BCD043A76710}" srcId="{77FAB7E0-6F77-4498-AFA9-256B51D1A8D2}" destId="{98C7EC74-19CC-4519-8F87-C7A234B309C9}" srcOrd="2" destOrd="0" parTransId="{9F96FD0E-7A9A-401A-A2BE-5E6204091981}" sibTransId="{EA1321F2-B9F6-4D83-B544-367028B2FB15}"/>
    <dgm:cxn modelId="{CE7DC4BC-F011-419C-AA16-E91D8640D9D7}" srcId="{77FAB7E0-6F77-4498-AFA9-256B51D1A8D2}" destId="{1123B561-C5D0-430A-B4C8-3D7730FB10E2}" srcOrd="3" destOrd="0" parTransId="{6857160E-44EB-4ECF-8650-C5DE92BCA108}" sibTransId="{D5C31B25-CF16-473D-B35E-2B86BF2FBF02}"/>
    <dgm:cxn modelId="{9AD7498C-A712-4821-BAE5-8FB4DEDF9DEF}" type="presOf" srcId="{EA1321F2-B9F6-4D83-B544-367028B2FB15}" destId="{F828C52F-7DEC-450F-916B-7585844BBD02}" srcOrd="1" destOrd="0" presId="urn:microsoft.com/office/officeart/2005/8/layout/cycle7"/>
    <dgm:cxn modelId="{633FD112-3C60-4231-83F0-05FC5325639C}" type="presOf" srcId="{1123B561-C5D0-430A-B4C8-3D7730FB10E2}" destId="{47C9E3BF-A75F-44B2-BDED-25CA34850B84}" srcOrd="0" destOrd="0" presId="urn:microsoft.com/office/officeart/2005/8/layout/cycle7"/>
    <dgm:cxn modelId="{0D762736-7C3A-4133-8385-E1048878E927}" type="presOf" srcId="{A270303E-99DE-4E28-8877-EB7D34027160}" destId="{102DFA83-4CFB-4EED-85D5-0338C40337CD}" srcOrd="0" destOrd="0" presId="urn:microsoft.com/office/officeart/2005/8/layout/cycle7"/>
    <dgm:cxn modelId="{73C63299-54C9-46E7-8FAC-8EFCBEBA57E6}" type="presOf" srcId="{E95F729C-5891-42C7-B506-3560A4A1D7C8}" destId="{9B69233E-AB3D-487D-B7D7-DE18B77E8F94}" srcOrd="1" destOrd="0" presId="urn:microsoft.com/office/officeart/2005/8/layout/cycle7"/>
    <dgm:cxn modelId="{EC8876D7-7964-4D90-9B6E-E89725C4D5BD}" type="presOf" srcId="{185E13EE-D2BE-4AAC-B6B1-6E814BA9E812}" destId="{9E8683D5-3A62-45DC-A127-CE2C40608E5B}" srcOrd="0" destOrd="0" presId="urn:microsoft.com/office/officeart/2005/8/layout/cycle7"/>
    <dgm:cxn modelId="{1C9C2CEC-02AA-4769-976C-B46B8D4A7DD0}" type="presOf" srcId="{E95F729C-5891-42C7-B506-3560A4A1D7C8}" destId="{F725739A-9065-4381-A78B-C0DE84832A00}" srcOrd="0" destOrd="0" presId="urn:microsoft.com/office/officeart/2005/8/layout/cycle7"/>
    <dgm:cxn modelId="{B897C60E-2ED5-4729-9374-9C59A9A6BE2A}" type="presParOf" srcId="{41B3CD74-7E11-4E35-8724-D77ACD750DB1}" destId="{120DD49C-04EE-4AA2-880E-FB7C1D8A2507}" srcOrd="0" destOrd="0" presId="urn:microsoft.com/office/officeart/2005/8/layout/cycle7"/>
    <dgm:cxn modelId="{81EDCB80-3D2C-45AB-A9C8-7E8EBAED3C9E}" type="presParOf" srcId="{41B3CD74-7E11-4E35-8724-D77ACD750DB1}" destId="{102DFA83-4CFB-4EED-85D5-0338C40337CD}" srcOrd="1" destOrd="0" presId="urn:microsoft.com/office/officeart/2005/8/layout/cycle7"/>
    <dgm:cxn modelId="{19B1F3A2-B75D-471D-BAC0-A46B143FAA67}" type="presParOf" srcId="{102DFA83-4CFB-4EED-85D5-0338C40337CD}" destId="{554CFDA1-C70E-4C1C-8773-EEB793253444}" srcOrd="0" destOrd="0" presId="urn:microsoft.com/office/officeart/2005/8/layout/cycle7"/>
    <dgm:cxn modelId="{50A9A790-08AE-4DBC-AEF9-B096E4B25B1B}" type="presParOf" srcId="{41B3CD74-7E11-4E35-8724-D77ACD750DB1}" destId="{9E8683D5-3A62-45DC-A127-CE2C40608E5B}" srcOrd="2" destOrd="0" presId="urn:microsoft.com/office/officeart/2005/8/layout/cycle7"/>
    <dgm:cxn modelId="{C0EC9B59-4D78-48A1-A0FE-722220ADB1BA}" type="presParOf" srcId="{41B3CD74-7E11-4E35-8724-D77ACD750DB1}" destId="{F725739A-9065-4381-A78B-C0DE84832A00}" srcOrd="3" destOrd="0" presId="urn:microsoft.com/office/officeart/2005/8/layout/cycle7"/>
    <dgm:cxn modelId="{E3CA6FD2-7A4F-4E2E-B78A-0035A2D1663F}" type="presParOf" srcId="{F725739A-9065-4381-A78B-C0DE84832A00}" destId="{9B69233E-AB3D-487D-B7D7-DE18B77E8F94}" srcOrd="0" destOrd="0" presId="urn:microsoft.com/office/officeart/2005/8/layout/cycle7"/>
    <dgm:cxn modelId="{63CB18EF-85A8-473C-840C-D602C980B5AB}" type="presParOf" srcId="{41B3CD74-7E11-4E35-8724-D77ACD750DB1}" destId="{77AA25F6-D48E-45B6-B67B-E31D42A635B7}" srcOrd="4" destOrd="0" presId="urn:microsoft.com/office/officeart/2005/8/layout/cycle7"/>
    <dgm:cxn modelId="{CFD9A67B-D1CC-4432-8ED1-F3A1466D7527}" type="presParOf" srcId="{41B3CD74-7E11-4E35-8724-D77ACD750DB1}" destId="{7D02ADEB-C2C6-4D13-98BE-4F2C17AADED9}" srcOrd="5" destOrd="0" presId="urn:microsoft.com/office/officeart/2005/8/layout/cycle7"/>
    <dgm:cxn modelId="{C6C9D17B-1AD9-4EB6-AC9E-077B9676AF77}" type="presParOf" srcId="{7D02ADEB-C2C6-4D13-98BE-4F2C17AADED9}" destId="{F828C52F-7DEC-450F-916B-7585844BBD02}" srcOrd="0" destOrd="0" presId="urn:microsoft.com/office/officeart/2005/8/layout/cycle7"/>
    <dgm:cxn modelId="{22364E42-30FE-42F2-B32E-97FD3F6AE2EA}" type="presParOf" srcId="{41B3CD74-7E11-4E35-8724-D77ACD750DB1}" destId="{47C9E3BF-A75F-44B2-BDED-25CA34850B84}" srcOrd="6" destOrd="0" presId="urn:microsoft.com/office/officeart/2005/8/layout/cycle7"/>
    <dgm:cxn modelId="{6A1AE15D-44F7-4CC2-A8C2-923AD2C1FEA4}" type="presParOf" srcId="{41B3CD74-7E11-4E35-8724-D77ACD750DB1}" destId="{EAC36718-8D79-45E0-B528-923C9AA227DF}" srcOrd="7" destOrd="0" presId="urn:microsoft.com/office/officeart/2005/8/layout/cycle7"/>
    <dgm:cxn modelId="{FCE71265-A201-4D46-853A-BEDB4DB7D674}" type="presParOf" srcId="{EAC36718-8D79-45E0-B528-923C9AA227DF}" destId="{3C12B96C-F6D3-4714-8417-82B8E37FC73E}" srcOrd="0" destOrd="0" presId="urn:microsoft.com/office/officeart/2005/8/layout/cycle7"/>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20DD49C-04EE-4AA2-880E-FB7C1D8A2507}">
      <dsp:nvSpPr>
        <dsp:cNvPr id="0" name=""/>
        <dsp:cNvSpPr/>
      </dsp:nvSpPr>
      <dsp:spPr>
        <a:xfrm>
          <a:off x="2153864" y="0"/>
          <a:ext cx="1320700" cy="6603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ru-RU" sz="1700" kern="1200">
              <a:solidFill>
                <a:sysClr val="window" lastClr="FFFFFF"/>
              </a:solidFill>
              <a:latin typeface="Calibri"/>
              <a:ea typeface="+mn-ea"/>
              <a:cs typeface="+mn-cs"/>
            </a:rPr>
            <a:t>клиент</a:t>
          </a:r>
        </a:p>
      </dsp:txBody>
      <dsp:txXfrm>
        <a:off x="2153864" y="0"/>
        <a:ext cx="1320700" cy="660350"/>
      </dsp:txXfrm>
    </dsp:sp>
    <dsp:sp modelId="{102DFA83-4CFB-4EED-85D5-0338C40337CD}">
      <dsp:nvSpPr>
        <dsp:cNvPr id="0" name=""/>
        <dsp:cNvSpPr/>
      </dsp:nvSpPr>
      <dsp:spPr>
        <a:xfrm rot="37771">
          <a:off x="2138444" y="1468733"/>
          <a:ext cx="1213518" cy="431087"/>
        </a:xfrm>
        <a:prstGeom prst="lef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solidFill>
              <a:sysClr val="window" lastClr="FFFFFF"/>
            </a:solidFill>
            <a:latin typeface="Calibri"/>
            <a:ea typeface="+mn-ea"/>
            <a:cs typeface="+mn-cs"/>
          </a:endParaRPr>
        </a:p>
      </dsp:txBody>
      <dsp:txXfrm rot="37771">
        <a:off x="2138444" y="1468733"/>
        <a:ext cx="1213518" cy="431087"/>
      </dsp:txXfrm>
    </dsp:sp>
    <dsp:sp modelId="{9E8683D5-3A62-45DC-A127-CE2C40608E5B}">
      <dsp:nvSpPr>
        <dsp:cNvPr id="0" name=""/>
        <dsp:cNvSpPr/>
      </dsp:nvSpPr>
      <dsp:spPr>
        <a:xfrm>
          <a:off x="3351197" y="1270024"/>
          <a:ext cx="1320700" cy="6603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ru-RU" sz="1700" kern="1200">
              <a:solidFill>
                <a:sysClr val="window" lastClr="FFFFFF"/>
              </a:solidFill>
              <a:latin typeface="Calibri"/>
              <a:ea typeface="+mn-ea"/>
              <a:cs typeface="+mn-cs"/>
            </a:rPr>
            <a:t>интернет магазин</a:t>
          </a:r>
        </a:p>
      </dsp:txBody>
      <dsp:txXfrm>
        <a:off x="3351197" y="1270024"/>
        <a:ext cx="1320700" cy="660350"/>
      </dsp:txXfrm>
    </dsp:sp>
    <dsp:sp modelId="{F725739A-9065-4381-A78B-C0DE84832A00}">
      <dsp:nvSpPr>
        <dsp:cNvPr id="0" name=""/>
        <dsp:cNvSpPr/>
      </dsp:nvSpPr>
      <dsp:spPr>
        <a:xfrm rot="8030097">
          <a:off x="3066690" y="2119651"/>
          <a:ext cx="670318" cy="231122"/>
        </a:xfrm>
        <a:prstGeom prst="lef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solidFill>
              <a:sysClr val="window" lastClr="FFFFFF"/>
            </a:solidFill>
            <a:latin typeface="Calibri"/>
            <a:ea typeface="+mn-ea"/>
            <a:cs typeface="+mn-cs"/>
          </a:endParaRPr>
        </a:p>
      </dsp:txBody>
      <dsp:txXfrm rot="8030097">
        <a:off x="3066690" y="2119651"/>
        <a:ext cx="670318" cy="231122"/>
      </dsp:txXfrm>
    </dsp:sp>
    <dsp:sp modelId="{77AA25F6-D48E-45B6-B67B-E31D42A635B7}">
      <dsp:nvSpPr>
        <dsp:cNvPr id="0" name=""/>
        <dsp:cNvSpPr/>
      </dsp:nvSpPr>
      <dsp:spPr>
        <a:xfrm>
          <a:off x="2131800" y="2540049"/>
          <a:ext cx="1320700" cy="6603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ru-RU" sz="1700" kern="1200">
              <a:solidFill>
                <a:sysClr val="window" lastClr="FFFFFF"/>
              </a:solidFill>
              <a:latin typeface="Calibri"/>
              <a:ea typeface="+mn-ea"/>
              <a:cs typeface="+mn-cs"/>
            </a:rPr>
            <a:t>партнер</a:t>
          </a:r>
        </a:p>
      </dsp:txBody>
      <dsp:txXfrm>
        <a:off x="2131800" y="2540049"/>
        <a:ext cx="1320700" cy="660350"/>
      </dsp:txXfrm>
    </dsp:sp>
    <dsp:sp modelId="{7D02ADEB-C2C6-4D13-98BE-4F2C17AADED9}">
      <dsp:nvSpPr>
        <dsp:cNvPr id="0" name=""/>
        <dsp:cNvSpPr/>
      </dsp:nvSpPr>
      <dsp:spPr>
        <a:xfrm rot="13437194">
          <a:off x="1798341" y="2119651"/>
          <a:ext cx="670318" cy="231122"/>
        </a:xfrm>
        <a:prstGeom prst="lef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solidFill>
              <a:sysClr val="window" lastClr="FFFFFF"/>
            </a:solidFill>
            <a:latin typeface="Calibri"/>
            <a:ea typeface="+mn-ea"/>
            <a:cs typeface="+mn-cs"/>
          </a:endParaRPr>
        </a:p>
      </dsp:txBody>
      <dsp:txXfrm rot="13437194">
        <a:off x="1798341" y="2119651"/>
        <a:ext cx="670318" cy="231122"/>
      </dsp:txXfrm>
    </dsp:sp>
    <dsp:sp modelId="{47C9E3BF-A75F-44B2-BDED-25CA34850B84}">
      <dsp:nvSpPr>
        <dsp:cNvPr id="0" name=""/>
        <dsp:cNvSpPr/>
      </dsp:nvSpPr>
      <dsp:spPr>
        <a:xfrm>
          <a:off x="814501" y="1270024"/>
          <a:ext cx="1320700" cy="6603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ru-RU" sz="1700" kern="1200">
              <a:solidFill>
                <a:sysClr val="window" lastClr="FFFFFF"/>
              </a:solidFill>
              <a:latin typeface="Calibri"/>
              <a:ea typeface="+mn-ea"/>
              <a:cs typeface="+mn-cs"/>
            </a:rPr>
            <a:t>сервис</a:t>
          </a:r>
        </a:p>
      </dsp:txBody>
      <dsp:txXfrm>
        <a:off x="814501" y="1270024"/>
        <a:ext cx="1320700" cy="660350"/>
      </dsp:txXfrm>
    </dsp:sp>
    <dsp:sp modelId="{EAC36718-8D79-45E0-B528-923C9AA227DF}">
      <dsp:nvSpPr>
        <dsp:cNvPr id="0" name=""/>
        <dsp:cNvSpPr/>
      </dsp:nvSpPr>
      <dsp:spPr>
        <a:xfrm rot="18991328">
          <a:off x="1809373" y="849626"/>
          <a:ext cx="670318" cy="231122"/>
        </a:xfrm>
        <a:prstGeom prst="lef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solidFill>
              <a:sysClr val="window" lastClr="FFFFFF"/>
            </a:solidFill>
            <a:latin typeface="Calibri"/>
            <a:ea typeface="+mn-ea"/>
            <a:cs typeface="+mn-cs"/>
          </a:endParaRPr>
        </a:p>
      </dsp:txBody>
      <dsp:txXfrm rot="18991328">
        <a:off x="1809373" y="849626"/>
        <a:ext cx="670318" cy="231122"/>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B159C-BD7F-4522-AA8D-E92F28B5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1817</Words>
  <Characters>10362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класс230</cp:lastModifiedBy>
  <cp:revision>2</cp:revision>
  <dcterms:created xsi:type="dcterms:W3CDTF">2021-04-22T09:47:00Z</dcterms:created>
  <dcterms:modified xsi:type="dcterms:W3CDTF">2021-04-22T09:47:00Z</dcterms:modified>
</cp:coreProperties>
</file>