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E8" w:rsidRPr="00527F4C" w:rsidRDefault="00527F4C" w:rsidP="00527F4C">
      <w:pPr>
        <w:jc w:val="center"/>
        <w:rPr>
          <w:b/>
          <w:sz w:val="32"/>
          <w:szCs w:val="32"/>
        </w:rPr>
      </w:pPr>
      <w:r w:rsidRPr="00527F4C">
        <w:rPr>
          <w:b/>
          <w:sz w:val="32"/>
          <w:szCs w:val="32"/>
        </w:rPr>
        <w:t>Муниципальное образовательное учреждение</w:t>
      </w:r>
    </w:p>
    <w:p w:rsidR="00527F4C" w:rsidRPr="00527F4C" w:rsidRDefault="00527F4C" w:rsidP="00527F4C">
      <w:pPr>
        <w:jc w:val="center"/>
        <w:rPr>
          <w:b/>
          <w:sz w:val="32"/>
          <w:szCs w:val="32"/>
        </w:rPr>
      </w:pPr>
      <w:r w:rsidRPr="00527F4C">
        <w:rPr>
          <w:b/>
          <w:sz w:val="32"/>
          <w:szCs w:val="32"/>
        </w:rPr>
        <w:t>«</w:t>
      </w:r>
      <w:proofErr w:type="spellStart"/>
      <w:r w:rsidRPr="00527F4C">
        <w:rPr>
          <w:b/>
          <w:sz w:val="32"/>
          <w:szCs w:val="32"/>
        </w:rPr>
        <w:t>Лебяженский</w:t>
      </w:r>
      <w:proofErr w:type="spellEnd"/>
      <w:r w:rsidRPr="00527F4C">
        <w:rPr>
          <w:b/>
          <w:sz w:val="32"/>
          <w:szCs w:val="32"/>
        </w:rPr>
        <w:t xml:space="preserve"> центр общего образования»</w:t>
      </w:r>
    </w:p>
    <w:p w:rsidR="00527F4C" w:rsidRDefault="00527F4C" w:rsidP="00527F4C">
      <w:pPr>
        <w:jc w:val="center"/>
      </w:pPr>
    </w:p>
    <w:p w:rsidR="00527F4C" w:rsidRDefault="00527F4C" w:rsidP="00527F4C">
      <w:pPr>
        <w:jc w:val="center"/>
      </w:pPr>
    </w:p>
    <w:p w:rsidR="00527F4C" w:rsidRDefault="00527F4C" w:rsidP="00527F4C">
      <w:pPr>
        <w:jc w:val="center"/>
      </w:pPr>
    </w:p>
    <w:p w:rsidR="00527F4C" w:rsidRDefault="00527F4C" w:rsidP="00527F4C">
      <w:pPr>
        <w:jc w:val="center"/>
      </w:pPr>
    </w:p>
    <w:p w:rsidR="00527F4C" w:rsidRDefault="00527F4C" w:rsidP="00527F4C">
      <w:pPr>
        <w:jc w:val="center"/>
      </w:pPr>
    </w:p>
    <w:p w:rsidR="00527F4C" w:rsidRDefault="00527F4C" w:rsidP="00527F4C">
      <w:pPr>
        <w:jc w:val="center"/>
      </w:pPr>
    </w:p>
    <w:p w:rsidR="00527F4C" w:rsidRPr="00527F4C" w:rsidRDefault="00527F4C" w:rsidP="00527F4C">
      <w:pPr>
        <w:jc w:val="center"/>
        <w:rPr>
          <w:sz w:val="56"/>
          <w:szCs w:val="56"/>
        </w:rPr>
      </w:pPr>
    </w:p>
    <w:p w:rsidR="00527F4C" w:rsidRDefault="00527F4C" w:rsidP="00527F4C">
      <w:pPr>
        <w:jc w:val="center"/>
        <w:rPr>
          <w:b/>
          <w:bCs/>
          <w:i/>
          <w:iCs/>
          <w:sz w:val="56"/>
          <w:szCs w:val="56"/>
        </w:rPr>
      </w:pPr>
    </w:p>
    <w:p w:rsidR="00527F4C" w:rsidRDefault="00527F4C" w:rsidP="00527F4C">
      <w:pPr>
        <w:jc w:val="center"/>
        <w:rPr>
          <w:b/>
          <w:bCs/>
          <w:i/>
          <w:iCs/>
          <w:sz w:val="56"/>
          <w:szCs w:val="56"/>
        </w:rPr>
      </w:pPr>
    </w:p>
    <w:p w:rsidR="00527F4C" w:rsidRDefault="00527F4C" w:rsidP="00527F4C">
      <w:pPr>
        <w:jc w:val="center"/>
        <w:rPr>
          <w:b/>
          <w:bCs/>
          <w:i/>
          <w:iCs/>
          <w:sz w:val="56"/>
          <w:szCs w:val="56"/>
        </w:rPr>
      </w:pPr>
    </w:p>
    <w:p w:rsidR="00527F4C" w:rsidRPr="00527F4C" w:rsidRDefault="00527F4C" w:rsidP="00527F4C">
      <w:pPr>
        <w:jc w:val="center"/>
        <w:rPr>
          <w:b/>
          <w:bCs/>
          <w:i/>
          <w:iCs/>
          <w:sz w:val="56"/>
          <w:szCs w:val="56"/>
        </w:rPr>
      </w:pPr>
      <w:r w:rsidRPr="00527F4C">
        <w:rPr>
          <w:b/>
          <w:bCs/>
          <w:i/>
          <w:iCs/>
          <w:sz w:val="56"/>
          <w:szCs w:val="56"/>
        </w:rPr>
        <w:t>Использование 3</w:t>
      </w:r>
      <w:r w:rsidRPr="00527F4C">
        <w:rPr>
          <w:b/>
          <w:bCs/>
          <w:i/>
          <w:iCs/>
          <w:sz w:val="56"/>
          <w:szCs w:val="56"/>
          <w:lang w:val="en-US"/>
        </w:rPr>
        <w:t>D</w:t>
      </w:r>
      <w:r w:rsidRPr="00527F4C">
        <w:rPr>
          <w:b/>
          <w:bCs/>
          <w:i/>
          <w:iCs/>
          <w:sz w:val="56"/>
          <w:szCs w:val="56"/>
        </w:rPr>
        <w:t xml:space="preserve"> моделирования</w:t>
      </w:r>
      <w:r w:rsidRPr="00527F4C">
        <w:rPr>
          <w:b/>
          <w:bCs/>
          <w:i/>
          <w:iCs/>
          <w:sz w:val="56"/>
          <w:szCs w:val="56"/>
        </w:rPr>
        <w:br/>
        <w:t>в архитектуре: «Реконструкция школьного стадиона»</w:t>
      </w: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Default="00527F4C" w:rsidP="00527F4C">
      <w:pPr>
        <w:rPr>
          <w:b/>
          <w:bCs/>
          <w:i/>
          <w:iCs/>
        </w:rPr>
      </w:pPr>
    </w:p>
    <w:p w:rsidR="00527F4C" w:rsidRPr="00527F4C" w:rsidRDefault="00527F4C" w:rsidP="00527F4C">
      <w:pPr>
        <w:rPr>
          <w:b/>
          <w:bCs/>
          <w:i/>
          <w:iCs/>
          <w:sz w:val="40"/>
          <w:szCs w:val="40"/>
        </w:rPr>
      </w:pPr>
      <w:r w:rsidRPr="00527F4C">
        <w:rPr>
          <w:b/>
          <w:bCs/>
          <w:i/>
          <w:iCs/>
          <w:sz w:val="40"/>
          <w:szCs w:val="40"/>
        </w:rPr>
        <w:t>Выполнил: Петров Даниил</w:t>
      </w:r>
    </w:p>
    <w:p w:rsidR="00527F4C" w:rsidRPr="00527F4C" w:rsidRDefault="00527F4C" w:rsidP="00527F4C">
      <w:pPr>
        <w:rPr>
          <w:b/>
          <w:bCs/>
          <w:i/>
          <w:iCs/>
          <w:sz w:val="40"/>
          <w:szCs w:val="40"/>
        </w:rPr>
      </w:pPr>
      <w:r w:rsidRPr="00527F4C">
        <w:rPr>
          <w:b/>
          <w:bCs/>
          <w:i/>
          <w:iCs/>
          <w:sz w:val="40"/>
          <w:szCs w:val="40"/>
        </w:rPr>
        <w:t>Ученик 10 класса</w:t>
      </w:r>
    </w:p>
    <w:p w:rsidR="00527F4C" w:rsidRPr="00527F4C" w:rsidRDefault="00527F4C" w:rsidP="00527F4C">
      <w:pPr>
        <w:rPr>
          <w:b/>
          <w:bCs/>
          <w:i/>
          <w:iCs/>
          <w:sz w:val="40"/>
          <w:szCs w:val="40"/>
        </w:rPr>
      </w:pPr>
    </w:p>
    <w:p w:rsidR="00527F4C" w:rsidRPr="00527F4C" w:rsidRDefault="00527F4C" w:rsidP="00527F4C">
      <w:pPr>
        <w:rPr>
          <w:b/>
          <w:bCs/>
          <w:i/>
          <w:iCs/>
          <w:sz w:val="40"/>
          <w:szCs w:val="40"/>
        </w:rPr>
      </w:pPr>
      <w:r w:rsidRPr="00527F4C">
        <w:rPr>
          <w:b/>
          <w:bCs/>
          <w:i/>
          <w:iCs/>
          <w:sz w:val="40"/>
          <w:szCs w:val="40"/>
        </w:rPr>
        <w:t>Руководитель проекта</w:t>
      </w:r>
      <w:r w:rsidR="00922315">
        <w:rPr>
          <w:b/>
          <w:bCs/>
          <w:i/>
          <w:iCs/>
          <w:sz w:val="40"/>
          <w:szCs w:val="40"/>
        </w:rPr>
        <w:t>:</w:t>
      </w:r>
    </w:p>
    <w:p w:rsidR="00527F4C" w:rsidRPr="00527F4C" w:rsidRDefault="00527F4C" w:rsidP="00527F4C">
      <w:pPr>
        <w:rPr>
          <w:b/>
          <w:bCs/>
          <w:i/>
          <w:iCs/>
          <w:sz w:val="40"/>
          <w:szCs w:val="40"/>
        </w:rPr>
      </w:pPr>
      <w:r w:rsidRPr="00527F4C">
        <w:rPr>
          <w:b/>
          <w:bCs/>
          <w:i/>
          <w:iCs/>
          <w:sz w:val="40"/>
          <w:szCs w:val="40"/>
        </w:rPr>
        <w:t xml:space="preserve">Учитель технологии </w:t>
      </w:r>
    </w:p>
    <w:p w:rsidR="00527F4C" w:rsidRDefault="00527F4C" w:rsidP="00527F4C">
      <w:pPr>
        <w:rPr>
          <w:b/>
          <w:bCs/>
          <w:i/>
          <w:iCs/>
          <w:sz w:val="40"/>
          <w:szCs w:val="40"/>
        </w:rPr>
      </w:pPr>
      <w:proofErr w:type="spellStart"/>
      <w:r w:rsidRPr="00527F4C">
        <w:rPr>
          <w:b/>
          <w:bCs/>
          <w:i/>
          <w:iCs/>
          <w:sz w:val="40"/>
          <w:szCs w:val="40"/>
        </w:rPr>
        <w:t>Васешенкова</w:t>
      </w:r>
      <w:proofErr w:type="spellEnd"/>
      <w:r w:rsidRPr="00527F4C">
        <w:rPr>
          <w:b/>
          <w:bCs/>
          <w:i/>
          <w:iCs/>
          <w:sz w:val="40"/>
          <w:szCs w:val="40"/>
        </w:rPr>
        <w:t xml:space="preserve"> </w:t>
      </w:r>
    </w:p>
    <w:p w:rsidR="00527F4C" w:rsidRDefault="00527F4C" w:rsidP="00527F4C">
      <w:pPr>
        <w:rPr>
          <w:b/>
          <w:bCs/>
          <w:i/>
          <w:iCs/>
          <w:sz w:val="40"/>
          <w:szCs w:val="40"/>
        </w:rPr>
      </w:pPr>
      <w:r w:rsidRPr="00527F4C">
        <w:rPr>
          <w:b/>
          <w:bCs/>
          <w:i/>
          <w:iCs/>
          <w:sz w:val="40"/>
          <w:szCs w:val="40"/>
        </w:rPr>
        <w:t>Ирина Аркадьевна</w:t>
      </w:r>
    </w:p>
    <w:p w:rsidR="00527F4C" w:rsidRDefault="00527F4C" w:rsidP="00527F4C">
      <w:pPr>
        <w:rPr>
          <w:b/>
          <w:bCs/>
          <w:i/>
          <w:iCs/>
          <w:sz w:val="40"/>
          <w:szCs w:val="40"/>
        </w:rPr>
      </w:pPr>
    </w:p>
    <w:p w:rsidR="00527F4C" w:rsidRDefault="00527F4C" w:rsidP="00527F4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>Содержание:</w:t>
      </w:r>
    </w:p>
    <w:p w:rsidR="004E683C" w:rsidRDefault="004E683C" w:rsidP="004E683C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2315" w:rsidRDefault="00922315" w:rsidP="004E683C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Введение……………………………………………………………………….</w:t>
      </w:r>
      <w:r w:rsidR="00814B4D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C97EEA" w:rsidRDefault="00532479" w:rsidP="004E683C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Цель,</w:t>
      </w:r>
      <w:r w:rsidR="00C97EEA">
        <w:rPr>
          <w:rFonts w:ascii="Times New Roman" w:hAnsi="Times New Roman" w:cs="Times New Roman"/>
          <w:bCs/>
          <w:iCs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Cs/>
          <w:iCs/>
          <w:sz w:val="28"/>
          <w:szCs w:val="28"/>
        </w:rPr>
        <w:t>, гипотеза, ожидаемый результат....</w:t>
      </w:r>
      <w:r w:rsidR="00C97EEA">
        <w:rPr>
          <w:rFonts w:ascii="Times New Roman" w:hAnsi="Times New Roman" w:cs="Times New Roman"/>
          <w:bCs/>
          <w:iCs/>
          <w:sz w:val="28"/>
          <w:szCs w:val="28"/>
        </w:rPr>
        <w:t>……………………………3</w:t>
      </w:r>
    </w:p>
    <w:p w:rsidR="00814B4D" w:rsidRDefault="00814B4D" w:rsidP="004E683C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Основная часть:</w:t>
      </w:r>
    </w:p>
    <w:p w:rsidR="00814B4D" w:rsidRDefault="00814B4D" w:rsidP="004E683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4B4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Изучение  применения</w:t>
      </w:r>
      <w:r w:rsidRPr="00814B4D">
        <w:rPr>
          <w:rFonts w:ascii="Times New Roman" w:hAnsi="Times New Roman" w:cs="Times New Roman"/>
          <w:sz w:val="28"/>
          <w:szCs w:val="28"/>
        </w:rPr>
        <w:t xml:space="preserve"> 3</w:t>
      </w:r>
      <w:r w:rsidRPr="00814B4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в архитектуре…………….4-5</w:t>
      </w:r>
    </w:p>
    <w:p w:rsidR="00814B4D" w:rsidRDefault="00814B4D" w:rsidP="004E6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4D">
        <w:rPr>
          <w:rFonts w:ascii="Times New Roman" w:hAnsi="Times New Roman" w:cs="Times New Roman"/>
          <w:sz w:val="28"/>
          <w:szCs w:val="28"/>
        </w:rPr>
        <w:t xml:space="preserve">1.2. Изучение видов спортивных </w:t>
      </w:r>
      <w:r w:rsidR="00C97EEA">
        <w:rPr>
          <w:rFonts w:ascii="Times New Roman" w:hAnsi="Times New Roman" w:cs="Times New Roman"/>
          <w:sz w:val="28"/>
          <w:szCs w:val="28"/>
        </w:rPr>
        <w:t>стадионов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E683C">
        <w:rPr>
          <w:rFonts w:ascii="Times New Roman" w:hAnsi="Times New Roman" w:cs="Times New Roman"/>
          <w:sz w:val="28"/>
          <w:szCs w:val="28"/>
        </w:rPr>
        <w:t>…5</w:t>
      </w:r>
    </w:p>
    <w:p w:rsidR="00814B4D" w:rsidRDefault="00C97EEA" w:rsidP="004E68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Pr="00C97EEA">
        <w:rPr>
          <w:rFonts w:ascii="Times New Roman" w:hAnsi="Times New Roman" w:cs="Times New Roman"/>
          <w:sz w:val="28"/>
          <w:szCs w:val="28"/>
        </w:rPr>
        <w:t xml:space="preserve"> </w:t>
      </w:r>
      <w:r w:rsidRPr="00814B4D">
        <w:rPr>
          <w:rFonts w:ascii="Times New Roman" w:hAnsi="Times New Roman" w:cs="Times New Roman"/>
          <w:sz w:val="28"/>
          <w:szCs w:val="28"/>
        </w:rPr>
        <w:t>Изучение ландшафта местности для размещения стадиона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4E683C">
        <w:rPr>
          <w:rFonts w:ascii="Times New Roman" w:hAnsi="Times New Roman" w:cs="Times New Roman"/>
          <w:sz w:val="28"/>
          <w:szCs w:val="28"/>
        </w:rPr>
        <w:t>.5-6</w:t>
      </w:r>
    </w:p>
    <w:p w:rsidR="00814B4D" w:rsidRPr="004E683C" w:rsidRDefault="00814B4D" w:rsidP="004E6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</w:t>
      </w:r>
      <w:r w:rsidR="00C97EEA" w:rsidRPr="00814B4D">
        <w:rPr>
          <w:rFonts w:ascii="Times New Roman" w:hAnsi="Times New Roman" w:cs="Times New Roman"/>
          <w:sz w:val="28"/>
          <w:szCs w:val="28"/>
        </w:rPr>
        <w:t>Виды и комплектация спортивных площадок</w:t>
      </w:r>
      <w:r w:rsidR="00C97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</w:t>
      </w:r>
      <w:r w:rsidR="004E6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.6-7</w:t>
      </w:r>
      <w:r w:rsidRPr="00814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B4D" w:rsidRDefault="00814B4D" w:rsidP="004E68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C97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Заключение…………………………………………………………………</w:t>
      </w:r>
      <w:r w:rsidR="004E6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.7-8</w:t>
      </w:r>
    </w:p>
    <w:p w:rsidR="00C97EEA" w:rsidRDefault="00C97EEA" w:rsidP="004E68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Реконструкция школьного стадиона ……………………………………</w:t>
      </w:r>
      <w:r w:rsidR="004E6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…8</w:t>
      </w:r>
    </w:p>
    <w:p w:rsidR="00C97EEA" w:rsidRPr="00C97EEA" w:rsidRDefault="00C97EEA" w:rsidP="004E68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Используемая литература и интернет-ресурсы…………………………</w:t>
      </w:r>
      <w:r w:rsidR="004E6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02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</w:p>
    <w:p w:rsidR="00814B4D" w:rsidRPr="00814B4D" w:rsidRDefault="00814B4D" w:rsidP="004E6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4B4D" w:rsidRPr="00814B4D" w:rsidRDefault="00814B4D" w:rsidP="004E6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4D" w:rsidRPr="00814B4D" w:rsidRDefault="00814B4D" w:rsidP="0081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B4D" w:rsidRPr="00814B4D" w:rsidRDefault="00814B4D" w:rsidP="0081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B4D" w:rsidRPr="00814B4D" w:rsidRDefault="00814B4D" w:rsidP="00814B4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4B4D" w:rsidRPr="00814B4D" w:rsidRDefault="00814B4D" w:rsidP="00814B4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4B4D" w:rsidRDefault="00814B4D" w:rsidP="0092231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4B4D" w:rsidRPr="00922315" w:rsidRDefault="00814B4D" w:rsidP="0092231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27F4C" w:rsidRDefault="00527F4C" w:rsidP="00527F4C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527F4C" w:rsidRPr="00527F4C" w:rsidRDefault="00527F4C" w:rsidP="00527F4C">
      <w:pPr>
        <w:rPr>
          <w:rFonts w:ascii="Times New Roman" w:hAnsi="Times New Roman" w:cs="Times New Roman"/>
          <w:sz w:val="40"/>
          <w:szCs w:val="40"/>
        </w:rPr>
      </w:pPr>
    </w:p>
    <w:p w:rsidR="00527F4C" w:rsidRPr="00527F4C" w:rsidRDefault="00527F4C" w:rsidP="00527F4C">
      <w:pPr>
        <w:rPr>
          <w:rFonts w:ascii="Times New Roman" w:hAnsi="Times New Roman" w:cs="Times New Roman"/>
          <w:sz w:val="40"/>
          <w:szCs w:val="40"/>
        </w:rPr>
      </w:pPr>
    </w:p>
    <w:p w:rsidR="00527F4C" w:rsidRPr="00527F4C" w:rsidRDefault="00527F4C" w:rsidP="00527F4C">
      <w:pPr>
        <w:rPr>
          <w:rFonts w:ascii="Times New Roman" w:hAnsi="Times New Roman" w:cs="Times New Roman"/>
          <w:sz w:val="40"/>
          <w:szCs w:val="40"/>
        </w:rPr>
      </w:pPr>
    </w:p>
    <w:p w:rsidR="00527F4C" w:rsidRPr="00527F4C" w:rsidRDefault="00527F4C" w:rsidP="00527F4C">
      <w:pPr>
        <w:rPr>
          <w:rFonts w:ascii="Times New Roman" w:hAnsi="Times New Roman" w:cs="Times New Roman"/>
          <w:sz w:val="40"/>
          <w:szCs w:val="40"/>
        </w:rPr>
      </w:pPr>
    </w:p>
    <w:p w:rsidR="00527F4C" w:rsidRPr="00527F4C" w:rsidRDefault="00527F4C" w:rsidP="00527F4C">
      <w:pPr>
        <w:rPr>
          <w:rFonts w:ascii="Times New Roman" w:hAnsi="Times New Roman" w:cs="Times New Roman"/>
          <w:sz w:val="40"/>
          <w:szCs w:val="40"/>
        </w:rPr>
      </w:pPr>
    </w:p>
    <w:p w:rsidR="00527F4C" w:rsidRPr="00527F4C" w:rsidRDefault="00527F4C" w:rsidP="00527F4C">
      <w:pPr>
        <w:rPr>
          <w:rFonts w:ascii="Times New Roman" w:hAnsi="Times New Roman" w:cs="Times New Roman"/>
          <w:sz w:val="40"/>
          <w:szCs w:val="40"/>
        </w:rPr>
      </w:pPr>
    </w:p>
    <w:p w:rsidR="00527F4C" w:rsidRPr="00527F4C" w:rsidRDefault="00527F4C" w:rsidP="00527F4C">
      <w:pPr>
        <w:rPr>
          <w:rFonts w:ascii="Times New Roman" w:hAnsi="Times New Roman" w:cs="Times New Roman"/>
          <w:sz w:val="40"/>
          <w:szCs w:val="40"/>
        </w:rPr>
      </w:pPr>
    </w:p>
    <w:p w:rsidR="00527F4C" w:rsidRPr="00527F4C" w:rsidRDefault="00527F4C" w:rsidP="00527F4C">
      <w:pPr>
        <w:rPr>
          <w:rFonts w:ascii="Times New Roman" w:hAnsi="Times New Roman" w:cs="Times New Roman"/>
          <w:sz w:val="40"/>
          <w:szCs w:val="40"/>
        </w:rPr>
      </w:pPr>
    </w:p>
    <w:p w:rsidR="00C97EEA" w:rsidRDefault="00C97EEA" w:rsidP="00814B4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E683C" w:rsidRDefault="004E683C" w:rsidP="005A02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683C" w:rsidRDefault="004E683C" w:rsidP="005A02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7F4C" w:rsidRDefault="00527F4C" w:rsidP="005A02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Введение.</w:t>
      </w:r>
    </w:p>
    <w:p w:rsidR="008C697A" w:rsidRPr="00922315" w:rsidRDefault="008C697A" w:rsidP="00922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97A">
        <w:rPr>
          <w:rFonts w:ascii="Times New Roman" w:hAnsi="Times New Roman" w:cs="Times New Roman"/>
          <w:sz w:val="28"/>
          <w:szCs w:val="28"/>
        </w:rPr>
        <w:t xml:space="preserve">Каждой школе отводят земельный участок, предназначенный для строительства спортивных сооружений. Размеры этих участков могут быть различными (в зависимости от месторасположения школы, количества учащихся, их возрастного состава, сменного режима занятий и т.д.) В </w:t>
      </w:r>
      <w:r w:rsidRPr="00922315">
        <w:rPr>
          <w:rFonts w:ascii="Times New Roman" w:hAnsi="Times New Roman" w:cs="Times New Roman"/>
          <w:sz w:val="28"/>
          <w:szCs w:val="28"/>
        </w:rPr>
        <w:t>больших городах земельные участки обычно невелики, а небольших городах и сѐлах могут достигать значительных размеров.</w:t>
      </w:r>
    </w:p>
    <w:p w:rsidR="00AE5F1D" w:rsidRDefault="00AE5F1D" w:rsidP="00922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15">
        <w:rPr>
          <w:rFonts w:ascii="Times New Roman" w:hAnsi="Times New Roman" w:cs="Times New Roman"/>
          <w:sz w:val="28"/>
          <w:szCs w:val="28"/>
        </w:rPr>
        <w:t>Еще не так давно</w:t>
      </w:r>
      <w:r w:rsidR="00922315">
        <w:rPr>
          <w:rFonts w:ascii="Times New Roman" w:hAnsi="Times New Roman" w:cs="Times New Roman"/>
          <w:sz w:val="28"/>
          <w:szCs w:val="28"/>
        </w:rPr>
        <w:t xml:space="preserve">, </w:t>
      </w:r>
      <w:r w:rsidRPr="00922315">
        <w:rPr>
          <w:rFonts w:ascii="Times New Roman" w:hAnsi="Times New Roman" w:cs="Times New Roman"/>
          <w:sz w:val="28"/>
          <w:szCs w:val="28"/>
        </w:rPr>
        <w:t xml:space="preserve"> чтобы презентовать объект</w:t>
      </w:r>
      <w:r w:rsidR="00922315">
        <w:rPr>
          <w:rFonts w:ascii="Times New Roman" w:hAnsi="Times New Roman" w:cs="Times New Roman"/>
          <w:sz w:val="28"/>
          <w:szCs w:val="28"/>
        </w:rPr>
        <w:t xml:space="preserve">, </w:t>
      </w:r>
      <w:r w:rsidRPr="00922315">
        <w:rPr>
          <w:rFonts w:ascii="Times New Roman" w:hAnsi="Times New Roman" w:cs="Times New Roman"/>
          <w:sz w:val="28"/>
          <w:szCs w:val="28"/>
        </w:rPr>
        <w:t xml:space="preserve"> архитекторам приходилось тратить месяцы на изготовление макета по чертежам. Сейчас</w:t>
      </w:r>
      <w:r w:rsidRPr="00527F4C">
        <w:rPr>
          <w:rFonts w:ascii="Times New Roman" w:hAnsi="Times New Roman" w:cs="Times New Roman"/>
          <w:sz w:val="28"/>
          <w:szCs w:val="28"/>
        </w:rPr>
        <w:t xml:space="preserve"> специальные программы для  3</w:t>
      </w:r>
      <w:r w:rsidRPr="00527F4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2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</w:t>
      </w:r>
      <w:r w:rsidRPr="00527F4C">
        <w:rPr>
          <w:rFonts w:ascii="Times New Roman" w:hAnsi="Times New Roman" w:cs="Times New Roman"/>
          <w:sz w:val="28"/>
          <w:szCs w:val="28"/>
        </w:rPr>
        <w:t>лирования позволяют детально спроектировать сооружение любого типа, масштаба и уровня сложности, продемонстрировав на экране компьютера готовое сооружение с учетом используемых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FBD" w:rsidRDefault="00A70FBD" w:rsidP="00A70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FB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3D моделирование</w:t>
      </w:r>
      <w:r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проектирование трехмерной модели по заранее разработанному чертежу или же эскизу. Для построения объемной модели предмета используются специальные программные продукты визуализации и аппаратные устройства в виде компьютеров, планшетов и оргтехники. При моделировании важным этапом является </w:t>
      </w:r>
      <w:proofErr w:type="spellStart"/>
      <w:r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>рендеринг</w:t>
      </w:r>
      <w:proofErr w:type="spellEnd"/>
      <w:r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преобразование черновой вариации модели в приятный для глаз формат.</w:t>
      </w:r>
    </w:p>
    <w:p w:rsidR="00527F4C" w:rsidRDefault="00527F4C" w:rsidP="00AE5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4C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общего образования» получил разрешение на строительство школьного  стадиона. Мне бы хотелось, используя </w:t>
      </w:r>
      <w:r w:rsidR="00922315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43320">
        <w:rPr>
          <w:rFonts w:ascii="Times New Roman" w:hAnsi="Times New Roman" w:cs="Times New Roman"/>
          <w:sz w:val="28"/>
          <w:szCs w:val="28"/>
        </w:rPr>
        <w:t>раздел трёхмерной графики</w:t>
      </w:r>
      <w:r w:rsidR="00F2593D">
        <w:rPr>
          <w:rFonts w:ascii="Times New Roman" w:hAnsi="Times New Roman" w:cs="Times New Roman"/>
          <w:sz w:val="28"/>
          <w:szCs w:val="28"/>
        </w:rPr>
        <w:t xml:space="preserve"> как </w:t>
      </w:r>
      <w:r w:rsidR="00943320">
        <w:rPr>
          <w:rFonts w:ascii="Times New Roman" w:hAnsi="Times New Roman" w:cs="Times New Roman"/>
          <w:sz w:val="28"/>
          <w:szCs w:val="28"/>
        </w:rPr>
        <w:t xml:space="preserve"> </w:t>
      </w:r>
      <w:r w:rsidR="00F2593D">
        <w:rPr>
          <w:rFonts w:ascii="Times New Roman" w:hAnsi="Times New Roman" w:cs="Times New Roman"/>
          <w:sz w:val="28"/>
          <w:szCs w:val="28"/>
        </w:rPr>
        <w:t>3</w:t>
      </w:r>
      <w:r w:rsidR="00F2593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2593D">
        <w:rPr>
          <w:rFonts w:ascii="Times New Roman" w:hAnsi="Times New Roman" w:cs="Times New Roman"/>
          <w:sz w:val="28"/>
          <w:szCs w:val="28"/>
        </w:rPr>
        <w:t xml:space="preserve"> моделирование</w:t>
      </w:r>
      <w:r w:rsidR="00922315">
        <w:rPr>
          <w:rFonts w:ascii="Times New Roman" w:hAnsi="Times New Roman" w:cs="Times New Roman"/>
          <w:sz w:val="28"/>
          <w:szCs w:val="28"/>
        </w:rPr>
        <w:t>,</w:t>
      </w:r>
      <w:r w:rsidR="00F2593D">
        <w:rPr>
          <w:rFonts w:ascii="Times New Roman" w:hAnsi="Times New Roman" w:cs="Times New Roman"/>
          <w:sz w:val="28"/>
          <w:szCs w:val="28"/>
        </w:rPr>
        <w:t xml:space="preserve"> </w:t>
      </w:r>
      <w:r w:rsidR="00922315">
        <w:rPr>
          <w:rFonts w:ascii="Times New Roman" w:hAnsi="Times New Roman" w:cs="Times New Roman"/>
          <w:sz w:val="28"/>
          <w:szCs w:val="28"/>
        </w:rPr>
        <w:t>самому</w:t>
      </w:r>
      <w:r w:rsidR="00943320">
        <w:rPr>
          <w:rFonts w:ascii="Times New Roman" w:hAnsi="Times New Roman" w:cs="Times New Roman"/>
          <w:sz w:val="28"/>
          <w:szCs w:val="28"/>
        </w:rPr>
        <w:t xml:space="preserve"> </w:t>
      </w:r>
      <w:r w:rsidR="00A7172D">
        <w:rPr>
          <w:rFonts w:ascii="Times New Roman" w:hAnsi="Times New Roman" w:cs="Times New Roman"/>
          <w:sz w:val="28"/>
          <w:szCs w:val="28"/>
        </w:rPr>
        <w:t>сделать</w:t>
      </w:r>
      <w:r w:rsidR="00943320">
        <w:rPr>
          <w:rFonts w:ascii="Times New Roman" w:hAnsi="Times New Roman" w:cs="Times New Roman"/>
          <w:sz w:val="28"/>
          <w:szCs w:val="28"/>
        </w:rPr>
        <w:t xml:space="preserve"> такой проект по трёхмерной проекции</w:t>
      </w:r>
      <w:r w:rsidR="00F2593D">
        <w:rPr>
          <w:rFonts w:ascii="Times New Roman" w:hAnsi="Times New Roman" w:cs="Times New Roman"/>
          <w:sz w:val="28"/>
          <w:szCs w:val="28"/>
        </w:rPr>
        <w:t xml:space="preserve"> стадиона</w:t>
      </w:r>
      <w:r w:rsidR="00922315">
        <w:rPr>
          <w:rFonts w:ascii="Times New Roman" w:hAnsi="Times New Roman" w:cs="Times New Roman"/>
          <w:sz w:val="28"/>
          <w:szCs w:val="28"/>
        </w:rPr>
        <w:t xml:space="preserve"> для нашего центра</w:t>
      </w:r>
      <w:proofErr w:type="gramStart"/>
      <w:r w:rsidR="00922315">
        <w:rPr>
          <w:rFonts w:ascii="Times New Roman" w:hAnsi="Times New Roman" w:cs="Times New Roman"/>
          <w:sz w:val="28"/>
          <w:szCs w:val="28"/>
        </w:rPr>
        <w:t>.</w:t>
      </w:r>
      <w:r w:rsidR="00F2593D">
        <w:rPr>
          <w:rFonts w:ascii="Times New Roman" w:hAnsi="Times New Roman" w:cs="Times New Roman"/>
          <w:sz w:val="28"/>
          <w:szCs w:val="28"/>
        </w:rPr>
        <w:t>.</w:t>
      </w:r>
      <w:r w:rsidR="00943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71D2" w:rsidRPr="003571D2" w:rsidRDefault="003571D2" w:rsidP="00532479">
      <w:pPr>
        <w:pStyle w:val="a7"/>
        <w:shd w:val="clear" w:color="auto" w:fill="FFFFFF"/>
        <w:spacing w:before="0" w:beforeAutospacing="0" w:after="0" w:afterAutospacing="0" w:line="332" w:lineRule="atLeast"/>
        <w:ind w:firstLine="708"/>
        <w:jc w:val="both"/>
        <w:rPr>
          <w:color w:val="000000"/>
          <w:sz w:val="28"/>
          <w:szCs w:val="28"/>
        </w:rPr>
      </w:pPr>
      <w:r w:rsidRPr="003571D2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D</w:t>
      </w:r>
      <w:r w:rsidRPr="003571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моделирование при реконструкции спортивного</w:t>
      </w:r>
      <w:r w:rsidRPr="003571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стадиона</w:t>
      </w:r>
      <w:r w:rsidRPr="003571D2">
        <w:rPr>
          <w:color w:val="000000"/>
          <w:sz w:val="28"/>
          <w:szCs w:val="28"/>
        </w:rPr>
        <w:t xml:space="preserve"> является </w:t>
      </w:r>
      <w:r w:rsidRPr="003571D2">
        <w:rPr>
          <w:b/>
          <w:bCs/>
          <w:color w:val="000000"/>
          <w:sz w:val="28"/>
          <w:szCs w:val="28"/>
          <w:u w:val="single"/>
        </w:rPr>
        <w:t>объектом </w:t>
      </w:r>
      <w:r w:rsidRPr="003571D2">
        <w:rPr>
          <w:color w:val="000000"/>
          <w:sz w:val="28"/>
          <w:szCs w:val="28"/>
        </w:rPr>
        <w:t>нашего исследования, а</w:t>
      </w:r>
      <w:r>
        <w:rPr>
          <w:color w:val="000000"/>
          <w:sz w:val="28"/>
          <w:szCs w:val="28"/>
        </w:rPr>
        <w:t xml:space="preserve"> реконструкция школьного стадиона - </w:t>
      </w:r>
      <w:r w:rsidRPr="003571D2">
        <w:rPr>
          <w:color w:val="000000"/>
          <w:sz w:val="28"/>
          <w:szCs w:val="28"/>
        </w:rPr>
        <w:t> </w:t>
      </w:r>
      <w:r w:rsidRPr="003571D2">
        <w:rPr>
          <w:b/>
          <w:bCs/>
          <w:color w:val="000000"/>
          <w:sz w:val="28"/>
          <w:szCs w:val="28"/>
          <w:u w:val="single"/>
        </w:rPr>
        <w:t>предметом</w:t>
      </w:r>
      <w:r w:rsidRPr="003571D2">
        <w:rPr>
          <w:color w:val="000000"/>
          <w:sz w:val="28"/>
          <w:szCs w:val="28"/>
        </w:rPr>
        <w:t>.</w:t>
      </w:r>
    </w:p>
    <w:p w:rsidR="005A0254" w:rsidRPr="00532479" w:rsidRDefault="003571D2" w:rsidP="00532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1D2">
        <w:rPr>
          <w:rFonts w:ascii="Times New Roman" w:hAnsi="Times New Roman" w:cs="Times New Roman"/>
          <w:color w:val="000000"/>
          <w:sz w:val="28"/>
          <w:szCs w:val="28"/>
        </w:rPr>
        <w:t>Можно выдвинуть следующую </w:t>
      </w:r>
      <w:r w:rsidRPr="003571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гипотезу</w:t>
      </w:r>
      <w:r w:rsidRPr="003571D2">
        <w:rPr>
          <w:rFonts w:ascii="Times New Roman" w:hAnsi="Times New Roman" w:cs="Times New Roman"/>
          <w:color w:val="000000"/>
          <w:sz w:val="28"/>
          <w:szCs w:val="28"/>
        </w:rPr>
        <w:t xml:space="preserve">: «Действительно ли, </w:t>
      </w:r>
      <w:r w:rsidR="00532479"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пере</w:t>
      </w:r>
      <w:r w:rsidR="00532479">
        <w:rPr>
          <w:rFonts w:ascii="Times New Roman" w:hAnsi="Times New Roman" w:cs="Times New Roman"/>
          <w:sz w:val="28"/>
          <w:szCs w:val="28"/>
          <w:shd w:val="clear" w:color="auto" w:fill="FFFFFF"/>
        </w:rPr>
        <w:t>довых 3D технологий, позволяют</w:t>
      </w:r>
      <w:r w:rsidR="00532479"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вывести визуальные, конструктивные, инженерные и технические решения</w:t>
      </w:r>
      <w:r w:rsidR="00532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архитектуре</w:t>
      </w:r>
      <w:r w:rsidR="00532479"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качественно новый уровень</w:t>
      </w:r>
      <w:r w:rsidRPr="003571D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2593D" w:rsidRPr="00F2593D" w:rsidRDefault="00F2593D" w:rsidP="00F25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9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F259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22315">
        <w:rPr>
          <w:rFonts w:ascii="Times New Roman" w:hAnsi="Times New Roman" w:cs="Times New Roman"/>
          <w:i/>
          <w:iCs/>
          <w:sz w:val="28"/>
          <w:szCs w:val="28"/>
        </w:rPr>
        <w:t>Моделирование</w:t>
      </w:r>
      <w:r w:rsidRPr="00F2593D">
        <w:rPr>
          <w:rFonts w:ascii="Times New Roman" w:hAnsi="Times New Roman" w:cs="Times New Roman"/>
          <w:i/>
          <w:iCs/>
          <w:sz w:val="28"/>
          <w:szCs w:val="28"/>
        </w:rPr>
        <w:t xml:space="preserve"> визуального трехмерного образа спортивного стадиона </w:t>
      </w:r>
      <w:r w:rsidR="009223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МОУ </w:t>
      </w:r>
      <w:r w:rsidRPr="00F2593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2593D">
        <w:rPr>
          <w:rFonts w:ascii="Times New Roman" w:hAnsi="Times New Roman" w:cs="Times New Roman"/>
          <w:i/>
          <w:iCs/>
          <w:sz w:val="28"/>
          <w:szCs w:val="28"/>
        </w:rPr>
        <w:t>Лебя</w:t>
      </w:r>
      <w:r w:rsidR="00922315">
        <w:rPr>
          <w:rFonts w:ascii="Times New Roman" w:hAnsi="Times New Roman" w:cs="Times New Roman"/>
          <w:i/>
          <w:iCs/>
          <w:sz w:val="28"/>
          <w:szCs w:val="28"/>
        </w:rPr>
        <w:t>женский</w:t>
      </w:r>
      <w:proofErr w:type="spellEnd"/>
      <w:r w:rsidR="00922315">
        <w:rPr>
          <w:rFonts w:ascii="Times New Roman" w:hAnsi="Times New Roman" w:cs="Times New Roman"/>
          <w:i/>
          <w:iCs/>
          <w:sz w:val="28"/>
          <w:szCs w:val="28"/>
        </w:rPr>
        <w:t xml:space="preserve"> центр общего образования»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 будущей </w:t>
      </w:r>
      <w:r w:rsidR="00922315">
        <w:rPr>
          <w:rFonts w:ascii="Times New Roman" w:hAnsi="Times New Roman" w:cs="Times New Roman"/>
          <w:i/>
          <w:iCs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i/>
          <w:iCs/>
          <w:sz w:val="28"/>
          <w:szCs w:val="28"/>
        </w:rPr>
        <w:t>реконструкции</w:t>
      </w:r>
      <w:r w:rsidRPr="00F259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25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93D" w:rsidRPr="00F2593D" w:rsidRDefault="00F2593D" w:rsidP="0053247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59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5F08E8" w:rsidRDefault="00E951D2" w:rsidP="00F259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93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F2593D">
        <w:rPr>
          <w:rFonts w:ascii="Times New Roman" w:hAnsi="Times New Roman" w:cs="Times New Roman"/>
          <w:sz w:val="28"/>
          <w:szCs w:val="28"/>
        </w:rPr>
        <w:t>зучить применение 3</w:t>
      </w:r>
      <w:r w:rsidRPr="00F2593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593D">
        <w:rPr>
          <w:rFonts w:ascii="Times New Roman" w:hAnsi="Times New Roman" w:cs="Times New Roman"/>
          <w:sz w:val="28"/>
          <w:szCs w:val="28"/>
        </w:rPr>
        <w:t xml:space="preserve"> моделирования в архитектуре </w:t>
      </w:r>
    </w:p>
    <w:p w:rsidR="00F2593D" w:rsidRDefault="00943320" w:rsidP="00F259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виды спортивных площадок</w:t>
      </w:r>
    </w:p>
    <w:p w:rsidR="00F2593D" w:rsidRDefault="00F2593D" w:rsidP="00F259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93D">
        <w:rPr>
          <w:rFonts w:ascii="Times New Roman" w:hAnsi="Times New Roman" w:cs="Times New Roman"/>
          <w:sz w:val="28"/>
          <w:szCs w:val="28"/>
        </w:rPr>
        <w:t>Изучить ландшафт местности для размещения стадиона</w:t>
      </w:r>
    </w:p>
    <w:p w:rsidR="00F63C6B" w:rsidRPr="00F63C6B" w:rsidRDefault="00F2593D" w:rsidP="00F63C6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93D">
        <w:rPr>
          <w:rFonts w:ascii="Times New Roman" w:hAnsi="Times New Roman" w:cs="Times New Roman"/>
          <w:sz w:val="28"/>
          <w:szCs w:val="28"/>
        </w:rPr>
        <w:t>Изучить виды и  комплектацию спортивных площадок</w:t>
      </w:r>
    </w:p>
    <w:p w:rsidR="00F2593D" w:rsidRDefault="00F2593D" w:rsidP="00F259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93D">
        <w:rPr>
          <w:rFonts w:ascii="Times New Roman" w:hAnsi="Times New Roman" w:cs="Times New Roman"/>
          <w:sz w:val="28"/>
          <w:szCs w:val="28"/>
        </w:rPr>
        <w:t>Спроектировать школьный стадион в 3</w:t>
      </w:r>
      <w:r w:rsidRPr="00F2593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43320">
        <w:rPr>
          <w:rFonts w:ascii="Times New Roman" w:hAnsi="Times New Roman" w:cs="Times New Roman"/>
          <w:sz w:val="28"/>
          <w:szCs w:val="28"/>
        </w:rPr>
        <w:t xml:space="preserve"> </w:t>
      </w:r>
      <w:r w:rsidRPr="00F2593D">
        <w:rPr>
          <w:rFonts w:ascii="Times New Roman" w:hAnsi="Times New Roman" w:cs="Times New Roman"/>
          <w:sz w:val="28"/>
          <w:szCs w:val="28"/>
        </w:rPr>
        <w:t>пространстве</w:t>
      </w:r>
    </w:p>
    <w:p w:rsidR="00532479" w:rsidRDefault="00532479" w:rsidP="00532479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A70FBD" w:rsidRDefault="00F63C6B" w:rsidP="00532479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479">
        <w:rPr>
          <w:rFonts w:ascii="Times New Roman" w:hAnsi="Times New Roman" w:cs="Times New Roman"/>
          <w:sz w:val="28"/>
          <w:szCs w:val="28"/>
        </w:rPr>
        <w:t xml:space="preserve"> Спроектировать</w:t>
      </w:r>
      <w:r w:rsidR="00532479">
        <w:rPr>
          <w:rFonts w:ascii="Times New Roman" w:hAnsi="Times New Roman" w:cs="Times New Roman"/>
          <w:sz w:val="28"/>
          <w:szCs w:val="28"/>
        </w:rPr>
        <w:t xml:space="preserve"> модель  школьного</w:t>
      </w:r>
      <w:r w:rsidRPr="00532479">
        <w:rPr>
          <w:rFonts w:ascii="Times New Roman" w:hAnsi="Times New Roman" w:cs="Times New Roman"/>
          <w:sz w:val="28"/>
          <w:szCs w:val="28"/>
        </w:rPr>
        <w:t xml:space="preserve"> стадион</w:t>
      </w:r>
      <w:r w:rsidR="00532479">
        <w:rPr>
          <w:rFonts w:ascii="Times New Roman" w:hAnsi="Times New Roman" w:cs="Times New Roman"/>
          <w:sz w:val="28"/>
          <w:szCs w:val="28"/>
        </w:rPr>
        <w:t>а</w:t>
      </w:r>
      <w:r w:rsidRPr="00532479">
        <w:rPr>
          <w:rFonts w:ascii="Times New Roman" w:hAnsi="Times New Roman" w:cs="Times New Roman"/>
          <w:sz w:val="28"/>
          <w:szCs w:val="28"/>
        </w:rPr>
        <w:t xml:space="preserve"> в 3</w:t>
      </w:r>
      <w:r w:rsidRPr="005324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43320" w:rsidRPr="00532479">
        <w:rPr>
          <w:rFonts w:ascii="Times New Roman" w:hAnsi="Times New Roman" w:cs="Times New Roman"/>
          <w:sz w:val="28"/>
          <w:szCs w:val="28"/>
        </w:rPr>
        <w:t xml:space="preserve"> </w:t>
      </w:r>
      <w:r w:rsidRPr="00532479">
        <w:rPr>
          <w:rFonts w:ascii="Times New Roman" w:hAnsi="Times New Roman" w:cs="Times New Roman"/>
          <w:sz w:val="28"/>
          <w:szCs w:val="28"/>
        </w:rPr>
        <w:t>пространстве и привязать его к местности</w:t>
      </w:r>
      <w:r w:rsidR="00532479">
        <w:rPr>
          <w:rFonts w:ascii="Times New Roman" w:hAnsi="Times New Roman" w:cs="Times New Roman"/>
          <w:sz w:val="28"/>
          <w:szCs w:val="28"/>
        </w:rPr>
        <w:t>.</w:t>
      </w:r>
    </w:p>
    <w:p w:rsidR="00532479" w:rsidRPr="00532479" w:rsidRDefault="00532479" w:rsidP="00814B4D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модель реконструкции школьного стадиона</w:t>
      </w:r>
      <w:r w:rsidRPr="00532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посёлка и района для воплощения в жизнь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593D" w:rsidRPr="00532479" w:rsidRDefault="004E683C" w:rsidP="00814B4D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4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5A0254" w:rsidRPr="00532479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F2593D" w:rsidRDefault="00F2593D" w:rsidP="00527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829" w:rsidRPr="00F62829" w:rsidRDefault="00A70FBD" w:rsidP="005A025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</w:t>
      </w:r>
      <w:r w:rsidR="00F62829">
        <w:rPr>
          <w:rFonts w:ascii="Times New Roman" w:hAnsi="Times New Roman" w:cs="Times New Roman"/>
          <w:b/>
          <w:sz w:val="28"/>
          <w:szCs w:val="28"/>
        </w:rPr>
        <w:t xml:space="preserve"> применение 3</w:t>
      </w:r>
      <w:r w:rsidR="00F6282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62829">
        <w:rPr>
          <w:rFonts w:ascii="Times New Roman" w:hAnsi="Times New Roman" w:cs="Times New Roman"/>
          <w:b/>
          <w:sz w:val="28"/>
          <w:szCs w:val="28"/>
        </w:rPr>
        <w:t xml:space="preserve"> моделирования в архитектуре.</w:t>
      </w:r>
    </w:p>
    <w:p w:rsidR="00AE5F1D" w:rsidRPr="00A70FBD" w:rsidRDefault="00A70FBD" w:rsidP="00A70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Динамичное развитие современной архитектуры подразумевает постоянное совершенствование процессов, направленное на оптимизацию не только проектирования, но и непосредственно строительства различных объектов. Сегодня наиболее эффективным методом этой оптимизации является активное применение передовых 3D технологий, позволяющих вывести визуальные, конструктивные, инженерные и технические решения на качественно новый уровень.</w:t>
      </w:r>
    </w:p>
    <w:p w:rsidR="00F62829" w:rsidRPr="00F62829" w:rsidRDefault="00F62829" w:rsidP="00AE5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829">
        <w:rPr>
          <w:rFonts w:ascii="Times New Roman" w:hAnsi="Times New Roman" w:cs="Times New Roman"/>
          <w:sz w:val="28"/>
          <w:szCs w:val="28"/>
        </w:rPr>
        <w:t xml:space="preserve">3D </w:t>
      </w:r>
      <w:r w:rsidRPr="00F62829">
        <w:rPr>
          <w:rStyle w:val="a6"/>
          <w:rFonts w:ascii="Times New Roman" w:hAnsi="Times New Roman" w:cs="Times New Roman"/>
          <w:sz w:val="28"/>
          <w:szCs w:val="28"/>
        </w:rPr>
        <w:t>архитектурная</w:t>
      </w:r>
      <w:r w:rsidRPr="00F62829">
        <w:rPr>
          <w:rFonts w:ascii="Times New Roman" w:hAnsi="Times New Roman" w:cs="Times New Roman"/>
          <w:sz w:val="28"/>
          <w:szCs w:val="28"/>
        </w:rPr>
        <w:t xml:space="preserve"> </w:t>
      </w:r>
      <w:r w:rsidRPr="00F62829">
        <w:rPr>
          <w:rStyle w:val="a6"/>
          <w:rFonts w:ascii="Times New Roman" w:hAnsi="Times New Roman" w:cs="Times New Roman"/>
          <w:sz w:val="28"/>
          <w:szCs w:val="28"/>
        </w:rPr>
        <w:t>визуализация</w:t>
      </w:r>
      <w:r w:rsidRPr="00F62829">
        <w:rPr>
          <w:rFonts w:ascii="Times New Roman" w:hAnsi="Times New Roman" w:cs="Times New Roman"/>
          <w:sz w:val="28"/>
          <w:szCs w:val="28"/>
        </w:rPr>
        <w:t xml:space="preserve"> представляет графическое изображение </w:t>
      </w:r>
      <w:r w:rsidRPr="00F62829">
        <w:rPr>
          <w:rStyle w:val="a6"/>
          <w:rFonts w:ascii="Times New Roman" w:hAnsi="Times New Roman" w:cs="Times New Roman"/>
          <w:sz w:val="28"/>
          <w:szCs w:val="28"/>
        </w:rPr>
        <w:t>объекта</w:t>
      </w:r>
      <w:r w:rsidRPr="00F62829">
        <w:rPr>
          <w:rFonts w:ascii="Times New Roman" w:hAnsi="Times New Roman" w:cs="Times New Roman"/>
          <w:sz w:val="28"/>
          <w:szCs w:val="28"/>
        </w:rPr>
        <w:t>, позволяющее оценить будущую конструкцию.</w:t>
      </w:r>
    </w:p>
    <w:p w:rsidR="00AE5F1D" w:rsidRDefault="00AE5F1D" w:rsidP="00AE5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Визуализация архитектурных объектов</w:t>
      </w:r>
      <w:r w:rsidR="00F62829">
        <w:rPr>
          <w:rFonts w:ascii="Times New Roman" w:hAnsi="Times New Roman" w:cs="Times New Roman"/>
          <w:sz w:val="28"/>
          <w:szCs w:val="28"/>
        </w:rPr>
        <w:t xml:space="preserve"> – это их яркая демонстрация и презентация, которые являются  необходимым условием в проектировании разнообразных сооружений и комплексов и их реализации для продажи и инвестирования.  Большинство архитектурных агентств и компаний используют для этого </w:t>
      </w:r>
      <w:r w:rsidR="00F62829" w:rsidRPr="00F62829">
        <w:rPr>
          <w:rFonts w:ascii="Times New Roman" w:hAnsi="Times New Roman" w:cs="Times New Roman"/>
          <w:sz w:val="28"/>
          <w:szCs w:val="28"/>
        </w:rPr>
        <w:t>3D</w:t>
      </w:r>
      <w:r w:rsidR="00F62829">
        <w:rPr>
          <w:rFonts w:ascii="Times New Roman" w:hAnsi="Times New Roman" w:cs="Times New Roman"/>
          <w:sz w:val="28"/>
          <w:szCs w:val="28"/>
        </w:rPr>
        <w:t xml:space="preserve"> технологии и особенно </w:t>
      </w:r>
      <w:r w:rsidR="00F62829" w:rsidRPr="00EF54A2">
        <w:rPr>
          <w:rFonts w:ascii="Times New Roman" w:hAnsi="Times New Roman" w:cs="Times New Roman"/>
          <w:b/>
          <w:sz w:val="28"/>
          <w:szCs w:val="28"/>
        </w:rPr>
        <w:t>3D моделирование</w:t>
      </w:r>
      <w:r w:rsidR="00922315">
        <w:rPr>
          <w:rFonts w:ascii="Times New Roman" w:hAnsi="Times New Roman" w:cs="Times New Roman"/>
          <w:sz w:val="28"/>
          <w:szCs w:val="28"/>
        </w:rPr>
        <w:t xml:space="preserve">. Именно благодаря </w:t>
      </w:r>
      <w:proofErr w:type="gramStart"/>
      <w:r w:rsidR="00F62829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F62829">
        <w:rPr>
          <w:rFonts w:ascii="Times New Roman" w:hAnsi="Times New Roman" w:cs="Times New Roman"/>
          <w:sz w:val="28"/>
          <w:szCs w:val="28"/>
        </w:rPr>
        <w:t xml:space="preserve"> архитекторы и проектир</w:t>
      </w:r>
      <w:r w:rsidR="00EF54A2">
        <w:rPr>
          <w:rFonts w:ascii="Times New Roman" w:hAnsi="Times New Roman" w:cs="Times New Roman"/>
          <w:sz w:val="28"/>
          <w:szCs w:val="28"/>
        </w:rPr>
        <w:t>овщики могут быстро и точно визу</w:t>
      </w:r>
      <w:r w:rsidR="00F62829">
        <w:rPr>
          <w:rFonts w:ascii="Times New Roman" w:hAnsi="Times New Roman" w:cs="Times New Roman"/>
          <w:sz w:val="28"/>
          <w:szCs w:val="28"/>
        </w:rPr>
        <w:t>ализировать самые разнообразные задумки архитектора.</w:t>
      </w:r>
    </w:p>
    <w:p w:rsidR="00F62829" w:rsidRDefault="00F62829" w:rsidP="00F628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4C">
        <w:rPr>
          <w:rFonts w:ascii="Times New Roman" w:hAnsi="Times New Roman" w:cs="Times New Roman"/>
          <w:sz w:val="28"/>
          <w:szCs w:val="28"/>
        </w:rPr>
        <w:t>Еще не так давно чтобы презентовать объект</w:t>
      </w:r>
      <w:r w:rsidR="00922315">
        <w:rPr>
          <w:rFonts w:ascii="Times New Roman" w:hAnsi="Times New Roman" w:cs="Times New Roman"/>
          <w:sz w:val="28"/>
          <w:szCs w:val="28"/>
        </w:rPr>
        <w:t xml:space="preserve">, </w:t>
      </w:r>
      <w:r w:rsidRPr="00527F4C">
        <w:rPr>
          <w:rFonts w:ascii="Times New Roman" w:hAnsi="Times New Roman" w:cs="Times New Roman"/>
          <w:sz w:val="28"/>
          <w:szCs w:val="28"/>
        </w:rPr>
        <w:t xml:space="preserve"> архитекторам приходилось тратить месяцы на изготовление макета по чертежам. Сейчас специальные программы для  3</w:t>
      </w:r>
      <w:r w:rsidRPr="00527F4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2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</w:t>
      </w:r>
      <w:r w:rsidRPr="00527F4C">
        <w:rPr>
          <w:rFonts w:ascii="Times New Roman" w:hAnsi="Times New Roman" w:cs="Times New Roman"/>
          <w:sz w:val="28"/>
          <w:szCs w:val="28"/>
        </w:rPr>
        <w:t>лирования позволяют детально спроектировать сооружение любого типа, масштаба и уровня сложности, продемонстрировав на экране компьютера готовое сооружение с учетом используемых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4A2" w:rsidRDefault="00EF54A2" w:rsidP="00F628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Pr="00F62829">
        <w:rPr>
          <w:rFonts w:ascii="Times New Roman" w:hAnsi="Times New Roman" w:cs="Times New Roman"/>
          <w:sz w:val="28"/>
          <w:szCs w:val="28"/>
        </w:rPr>
        <w:t>3D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можно визуализировать не только отдельные здания и сооружении, но и его окружение и даже улицу или целый город. Также можно смоделировать ландшафт, пре</w:t>
      </w:r>
      <w:r w:rsidR="003571D2">
        <w:rPr>
          <w:rFonts w:ascii="Times New Roman" w:hAnsi="Times New Roman" w:cs="Times New Roman"/>
          <w:sz w:val="28"/>
          <w:szCs w:val="28"/>
        </w:rPr>
        <w:t>доставив клиенту готовый проект</w:t>
      </w:r>
      <w:r>
        <w:rPr>
          <w:rFonts w:ascii="Times New Roman" w:hAnsi="Times New Roman" w:cs="Times New Roman"/>
          <w:sz w:val="28"/>
          <w:szCs w:val="28"/>
        </w:rPr>
        <w:t xml:space="preserve">, начиная с домов и заканчивая малыми архитектурными формами и ландшафтным дизайном. </w:t>
      </w:r>
    </w:p>
    <w:p w:rsidR="00EF54A2" w:rsidRPr="00EF54A2" w:rsidRDefault="00EF54A2" w:rsidP="009732EF">
      <w:pPr>
        <w:jc w:val="lef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54A2">
        <w:rPr>
          <w:rFonts w:ascii="Times New Roman" w:eastAsia="Times New Roman" w:hAnsi="Times New Roman" w:cs="Times New Roman"/>
          <w:b/>
          <w:i/>
          <w:sz w:val="28"/>
          <w:szCs w:val="28"/>
        </w:rPr>
        <w:t>Преимущества применения 3D технологий в архитектуре:</w:t>
      </w:r>
    </w:p>
    <w:p w:rsidR="00EF54A2" w:rsidRPr="00EF54A2" w:rsidRDefault="00EF54A2" w:rsidP="009732EF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Скорость в создании макета – процесс ручного макетирования в зависимости от сложности проекта может занять до нескольких месяцев, в то время как 3D </w:t>
      </w:r>
      <w:r w:rsidR="00943320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 позволит уже через несколько часов получить функциональную и максимально точную визуализацию;</w:t>
      </w:r>
    </w:p>
    <w:p w:rsidR="00EF54A2" w:rsidRPr="00EF54A2" w:rsidRDefault="00EF54A2" w:rsidP="00EF54A2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Экономия средств – для создания модели используются доступные расходные материалы на основе гипса, недорогие </w:t>
      </w:r>
      <w:proofErr w:type="spellStart"/>
      <w:r w:rsidRPr="00EF54A2">
        <w:rPr>
          <w:rFonts w:ascii="Times New Roman" w:eastAsia="Times New Roman" w:hAnsi="Times New Roman" w:cs="Times New Roman"/>
          <w:sz w:val="28"/>
          <w:szCs w:val="28"/>
        </w:rPr>
        <w:t>фотополимеры</w:t>
      </w:r>
      <w:proofErr w:type="spellEnd"/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 и пластик ABS (наиболее дешевый в сегменте </w:t>
      </w:r>
      <w:proofErr w:type="spellStart"/>
      <w:r w:rsidRPr="00EF54A2">
        <w:rPr>
          <w:rFonts w:ascii="Times New Roman" w:eastAsia="Times New Roman" w:hAnsi="Times New Roman" w:cs="Times New Roman"/>
          <w:sz w:val="28"/>
          <w:szCs w:val="28"/>
        </w:rPr>
        <w:t>расходник</w:t>
      </w:r>
      <w:proofErr w:type="spellEnd"/>
      <w:r w:rsidRPr="00EF54A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F54A2" w:rsidRPr="00EF54A2" w:rsidRDefault="00EF54A2" w:rsidP="00EF54A2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4A2">
        <w:rPr>
          <w:rFonts w:ascii="Times New Roman" w:eastAsia="Times New Roman" w:hAnsi="Times New Roman" w:cs="Times New Roman"/>
          <w:sz w:val="28"/>
          <w:szCs w:val="28"/>
        </w:rPr>
        <w:t>Отсутствие необходимости в постобработке и окрашивании образца</w:t>
      </w:r>
      <w:r w:rsidR="00D6348D">
        <w:rPr>
          <w:rFonts w:ascii="Times New Roman" w:eastAsia="Times New Roman" w:hAnsi="Times New Roman" w:cs="Times New Roman"/>
          <w:sz w:val="28"/>
          <w:szCs w:val="28"/>
        </w:rPr>
        <w:t xml:space="preserve"> (модели)</w:t>
      </w:r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 – современные 3D принтеры</w:t>
      </w:r>
      <w:r w:rsidR="00D6348D">
        <w:rPr>
          <w:rFonts w:ascii="Times New Roman" w:eastAsia="Times New Roman" w:hAnsi="Times New Roman" w:cs="Times New Roman"/>
          <w:sz w:val="28"/>
          <w:szCs w:val="28"/>
        </w:rPr>
        <w:t xml:space="preserve"> и программы</w:t>
      </w:r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 способны воссоздать любое цветовое решение в CMYK-палитре</w:t>
      </w:r>
      <w:r w:rsidR="00D6348D">
        <w:rPr>
          <w:rFonts w:ascii="Times New Roman" w:eastAsia="Times New Roman" w:hAnsi="Times New Roman" w:cs="Times New Roman"/>
          <w:sz w:val="28"/>
          <w:szCs w:val="28"/>
        </w:rPr>
        <w:t xml:space="preserve"> и не только</w:t>
      </w:r>
      <w:r w:rsidRPr="00EF54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54A2" w:rsidRPr="00EF54A2" w:rsidRDefault="00EF54A2" w:rsidP="00EF54A2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Отличное качество </w:t>
      </w:r>
      <w:r w:rsidR="00D6348D">
        <w:rPr>
          <w:rFonts w:ascii="Times New Roman" w:eastAsia="Times New Roman" w:hAnsi="Times New Roman" w:cs="Times New Roman"/>
          <w:sz w:val="28"/>
          <w:szCs w:val="28"/>
        </w:rPr>
        <w:t>детализации – большинство предна</w:t>
      </w:r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значенных для использования в области архитектуры 3D </w:t>
      </w:r>
      <w:r w:rsidR="00D6348D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EF54A2">
        <w:rPr>
          <w:rFonts w:ascii="Times New Roman" w:eastAsia="Times New Roman" w:hAnsi="Times New Roman" w:cs="Times New Roman"/>
          <w:sz w:val="28"/>
          <w:szCs w:val="28"/>
        </w:rPr>
        <w:t xml:space="preserve"> обладают высокими показателями точности построения и разрешения;</w:t>
      </w:r>
    </w:p>
    <w:p w:rsidR="00EF54A2" w:rsidRDefault="00EF54A2" w:rsidP="00A70FBD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4A2"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модели – плотная структура материала производства гарантирует большую долговечность готового изделия в сравнении с аналогами, получаемыми при ручном моделировании, также объект может подвергаться некоторым видам постобработки.</w:t>
      </w:r>
      <w:r w:rsidR="00D6348D">
        <w:rPr>
          <w:rFonts w:ascii="Times New Roman" w:eastAsia="Times New Roman" w:hAnsi="Times New Roman" w:cs="Times New Roman"/>
          <w:sz w:val="28"/>
          <w:szCs w:val="28"/>
        </w:rPr>
        <w:t xml:space="preserve"> А 3</w:t>
      </w:r>
      <w:r w:rsidR="00D6348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D6348D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 w:rsidR="00D6348D" w:rsidRPr="00D634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348D">
        <w:rPr>
          <w:rFonts w:ascii="Times New Roman" w:eastAsia="Times New Roman" w:hAnsi="Times New Roman" w:cs="Times New Roman"/>
          <w:sz w:val="28"/>
          <w:szCs w:val="28"/>
        </w:rPr>
        <w:t xml:space="preserve"> которая проектируется в трёх мерном пространстве (программа) можно делать разные виды изменений уже в готовой модели</w:t>
      </w:r>
      <w:r w:rsidR="00D6348D" w:rsidRPr="00D63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254" w:rsidRPr="00EF54A2" w:rsidRDefault="005A0254" w:rsidP="00A70F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54">
        <w:rPr>
          <w:rFonts w:ascii="Times New Roman" w:hAnsi="Times New Roman" w:cs="Times New Roman"/>
          <w:sz w:val="28"/>
          <w:szCs w:val="28"/>
        </w:rPr>
        <w:t>Наглядность – золотое правило архитектурного проектирования, а с применением 3D технологий дизайнеры и архитекторы получают возможность качественно улучшить, ускорить и упростить процессы моделирования благодар</w:t>
      </w:r>
      <w:r w:rsidR="00D6348D">
        <w:rPr>
          <w:rFonts w:ascii="Times New Roman" w:hAnsi="Times New Roman" w:cs="Times New Roman"/>
          <w:sz w:val="28"/>
          <w:szCs w:val="28"/>
        </w:rPr>
        <w:t>я высокой производительности и гибкости трёхмерной графики</w:t>
      </w:r>
      <w:r w:rsidR="00D6348D" w:rsidRPr="00D6348D">
        <w:rPr>
          <w:rFonts w:ascii="Times New Roman" w:hAnsi="Times New Roman" w:cs="Times New Roman"/>
          <w:sz w:val="28"/>
          <w:szCs w:val="28"/>
        </w:rPr>
        <w:t>.</w:t>
      </w:r>
    </w:p>
    <w:p w:rsidR="005A0254" w:rsidRPr="005A0254" w:rsidRDefault="005A0254" w:rsidP="005A0254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</w:t>
      </w:r>
      <w:r w:rsidR="00134A82">
        <w:rPr>
          <w:rFonts w:ascii="Times New Roman" w:hAnsi="Times New Roman" w:cs="Times New Roman"/>
          <w:b/>
          <w:sz w:val="28"/>
          <w:szCs w:val="28"/>
        </w:rPr>
        <w:t xml:space="preserve"> видов</w:t>
      </w:r>
      <w:r w:rsidR="00943320">
        <w:rPr>
          <w:rFonts w:ascii="Times New Roman" w:hAnsi="Times New Roman" w:cs="Times New Roman"/>
          <w:b/>
          <w:sz w:val="28"/>
          <w:szCs w:val="28"/>
        </w:rPr>
        <w:t xml:space="preserve"> спортивных </w:t>
      </w:r>
      <w:r w:rsidR="00C97EEA">
        <w:rPr>
          <w:rFonts w:ascii="Times New Roman" w:hAnsi="Times New Roman" w:cs="Times New Roman"/>
          <w:b/>
          <w:sz w:val="28"/>
          <w:szCs w:val="28"/>
        </w:rPr>
        <w:t>стадионов</w:t>
      </w:r>
    </w:p>
    <w:p w:rsidR="009732EF" w:rsidRDefault="005A0254" w:rsidP="009732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254">
        <w:rPr>
          <w:rFonts w:ascii="Times New Roman" w:hAnsi="Times New Roman" w:cs="Times New Roman"/>
          <w:sz w:val="28"/>
          <w:szCs w:val="28"/>
        </w:rPr>
        <w:t>Стадион является основным элементом сети физкультурно-спортивных сооружений в городе, предназначен для учебной, тренировочной и демонстрационной раб</w:t>
      </w:r>
      <w:r>
        <w:rPr>
          <w:rFonts w:ascii="Times New Roman" w:hAnsi="Times New Roman" w:cs="Times New Roman"/>
          <w:sz w:val="28"/>
          <w:szCs w:val="28"/>
        </w:rPr>
        <w:t>оты по различным видам спорта.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5A0254">
        <w:rPr>
          <w:rFonts w:ascii="Times New Roman" w:hAnsi="Times New Roman" w:cs="Times New Roman"/>
          <w:sz w:val="28"/>
          <w:szCs w:val="28"/>
        </w:rPr>
        <w:t>Стадион представляет собой комплекс сооружений, в состав которых вход</w:t>
      </w:r>
      <w:r>
        <w:rPr>
          <w:rFonts w:ascii="Times New Roman" w:hAnsi="Times New Roman" w:cs="Times New Roman"/>
          <w:sz w:val="28"/>
          <w:szCs w:val="28"/>
        </w:rPr>
        <w:t xml:space="preserve">ят нормальное спортивное ядро </w:t>
      </w:r>
      <w:r w:rsidRPr="005A0254">
        <w:rPr>
          <w:rFonts w:ascii="Times New Roman" w:hAnsi="Times New Roman" w:cs="Times New Roman"/>
          <w:sz w:val="28"/>
          <w:szCs w:val="28"/>
        </w:rPr>
        <w:t xml:space="preserve">или спортивная арена с местами для зрителей, поля и площадки для спортивных игр, а также другие открытые спортивные сооружения под навесом для различных видов спорта с подсобными территориями и помещениями. </w:t>
      </w:r>
    </w:p>
    <w:p w:rsidR="009732EF" w:rsidRPr="009732EF" w:rsidRDefault="009732EF" w:rsidP="009732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32EF">
        <w:rPr>
          <w:color w:val="000000"/>
          <w:sz w:val="28"/>
          <w:szCs w:val="28"/>
          <w:shd w:val="clear" w:color="auto" w:fill="FFFFFF"/>
        </w:rPr>
        <w:t> Любая спортивная площадка открытого типа (футбольное поле, баскетбольное поле  и др.) обязательно должна иметь </w:t>
      </w:r>
      <w:r w:rsidRPr="009732EF">
        <w:rPr>
          <w:rStyle w:val="ad"/>
          <w:b/>
          <w:bCs/>
          <w:color w:val="000000"/>
          <w:sz w:val="28"/>
          <w:szCs w:val="28"/>
          <w:shd w:val="clear" w:color="auto" w:fill="FFFFFF"/>
        </w:rPr>
        <w:t>ограждение</w:t>
      </w:r>
      <w:r w:rsidRPr="009732EF">
        <w:rPr>
          <w:color w:val="000000"/>
          <w:sz w:val="28"/>
          <w:szCs w:val="28"/>
          <w:shd w:val="clear" w:color="auto" w:fill="FFFFFF"/>
        </w:rPr>
        <w:t>. Как правило, ограждения спортивных территорий устанавливаются с целью безопасности. Они должны удовлетворять еще ряду условий: должны состоять из готовых секций и легко монтироваться.</w:t>
      </w:r>
    </w:p>
    <w:p w:rsidR="009732EF" w:rsidRDefault="009732EF" w:rsidP="009732EF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Ограждение  устанавливается  высотой не менее 3 м, а на торцах  -   3-4м.</w:t>
      </w:r>
    </w:p>
    <w:p w:rsidR="009732EF" w:rsidRPr="009732EF" w:rsidRDefault="009732EF" w:rsidP="00134A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</w:rPr>
        <w:t>     </w:t>
      </w:r>
      <w:r w:rsidRPr="009732EF">
        <w:rPr>
          <w:rStyle w:val="a6"/>
          <w:i/>
          <w:iCs/>
          <w:color w:val="000000"/>
          <w:sz w:val="28"/>
          <w:szCs w:val="28"/>
        </w:rPr>
        <w:t>Требования к ограждению</w:t>
      </w:r>
      <w:r w:rsidRPr="009732EF">
        <w:rPr>
          <w:color w:val="000000"/>
          <w:sz w:val="28"/>
          <w:szCs w:val="28"/>
        </w:rPr>
        <w:t> универсальной спортивной площадки: </w:t>
      </w:r>
      <w:r w:rsidRPr="009732EF">
        <w:rPr>
          <w:color w:val="000000"/>
          <w:sz w:val="28"/>
          <w:szCs w:val="28"/>
        </w:rPr>
        <w:br/>
        <w:t>1) Безопасность. Игрок, ударившись об ограждение не должен получить травму. Другими словами забор должен демпфировать (поглощать) удары;</w:t>
      </w:r>
      <w:r w:rsidRPr="009732EF">
        <w:rPr>
          <w:color w:val="000000"/>
          <w:sz w:val="28"/>
          <w:szCs w:val="28"/>
        </w:rPr>
        <w:br/>
        <w:t xml:space="preserve">2) Прочность. Под действием ударов мячом, спортинвентарем и т.п. ограждение не должно деформироваться, ломаться, должно обладать </w:t>
      </w:r>
      <w:proofErr w:type="spellStart"/>
      <w:r w:rsidRPr="009732EF">
        <w:rPr>
          <w:color w:val="000000"/>
          <w:sz w:val="28"/>
          <w:szCs w:val="28"/>
        </w:rPr>
        <w:t>вандалоустойчивостью</w:t>
      </w:r>
      <w:proofErr w:type="spellEnd"/>
      <w:r w:rsidRPr="009732EF">
        <w:rPr>
          <w:color w:val="000000"/>
          <w:sz w:val="28"/>
          <w:szCs w:val="28"/>
        </w:rPr>
        <w:t>;</w:t>
      </w:r>
      <w:r w:rsidRPr="009732EF">
        <w:rPr>
          <w:color w:val="000000"/>
          <w:sz w:val="28"/>
          <w:szCs w:val="28"/>
        </w:rPr>
        <w:br/>
        <w:t>3) Эстетичность. Дизайн ограждения должен вписыва</w:t>
      </w:r>
      <w:r w:rsidR="00134A82">
        <w:rPr>
          <w:color w:val="000000"/>
          <w:sz w:val="28"/>
          <w:szCs w:val="28"/>
        </w:rPr>
        <w:t xml:space="preserve">ться в существующую архитектуру </w:t>
      </w:r>
      <w:r w:rsidRPr="009732EF">
        <w:rPr>
          <w:color w:val="000000"/>
          <w:sz w:val="28"/>
          <w:szCs w:val="28"/>
        </w:rPr>
        <w:t>территории;</w:t>
      </w:r>
      <w:r w:rsidRPr="009732EF">
        <w:rPr>
          <w:color w:val="000000"/>
          <w:sz w:val="28"/>
          <w:szCs w:val="28"/>
        </w:rPr>
        <w:br/>
        <w:t>4) Финансовая оптимальность. Стоимость ограждения для спортплощадки не должна составлять значительную часть стоимости самой площадки.</w:t>
      </w:r>
      <w:r w:rsidRPr="009732EF">
        <w:rPr>
          <w:color w:val="000000"/>
          <w:sz w:val="28"/>
          <w:szCs w:val="28"/>
        </w:rPr>
        <w:br/>
        <w:t>Все элементы площадки окрашиваются в яркие цвета стойкой антикоррозионной краской.</w:t>
      </w:r>
    </w:p>
    <w:p w:rsidR="009732EF" w:rsidRDefault="009732EF" w:rsidP="009732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0254" w:rsidRPr="009732EF" w:rsidRDefault="00F63C6B" w:rsidP="009732EF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2EF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5A0254" w:rsidRPr="009732EF">
        <w:rPr>
          <w:rFonts w:ascii="Times New Roman" w:hAnsi="Times New Roman" w:cs="Times New Roman"/>
          <w:b/>
          <w:sz w:val="28"/>
          <w:szCs w:val="28"/>
        </w:rPr>
        <w:t>ландшафт</w:t>
      </w:r>
      <w:r w:rsidRPr="009732EF">
        <w:rPr>
          <w:rFonts w:ascii="Times New Roman" w:hAnsi="Times New Roman" w:cs="Times New Roman"/>
          <w:b/>
          <w:sz w:val="28"/>
          <w:szCs w:val="28"/>
        </w:rPr>
        <w:t>а</w:t>
      </w:r>
      <w:r w:rsidR="005A0254" w:rsidRPr="009732EF">
        <w:rPr>
          <w:rFonts w:ascii="Times New Roman" w:hAnsi="Times New Roman" w:cs="Times New Roman"/>
          <w:b/>
          <w:sz w:val="28"/>
          <w:szCs w:val="28"/>
        </w:rPr>
        <w:t xml:space="preserve"> местности для размещения стадиона</w:t>
      </w:r>
    </w:p>
    <w:p w:rsidR="00D6348D" w:rsidRPr="009732EF" w:rsidRDefault="00F63C6B" w:rsidP="009732EF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6B">
        <w:rPr>
          <w:rFonts w:ascii="Times New Roman" w:eastAsia="Times New Roman" w:hAnsi="Times New Roman" w:cs="Times New Roman"/>
          <w:sz w:val="28"/>
          <w:szCs w:val="28"/>
        </w:rPr>
        <w:t xml:space="preserve">Стадион с точки зрения науки ландшафтного проектирования и обустройства является непростым строением. Здесь используются следующие системы обеспечения: дренаж, </w:t>
      </w:r>
      <w:proofErr w:type="spellStart"/>
      <w:r w:rsidRPr="00F63C6B">
        <w:rPr>
          <w:rFonts w:ascii="Times New Roman" w:eastAsia="Times New Roman" w:hAnsi="Times New Roman" w:cs="Times New Roman"/>
          <w:sz w:val="28"/>
          <w:szCs w:val="28"/>
        </w:rPr>
        <w:t>автополив</w:t>
      </w:r>
      <w:proofErr w:type="spellEnd"/>
      <w:r w:rsidRPr="00F63C6B">
        <w:rPr>
          <w:rFonts w:ascii="Times New Roman" w:eastAsia="Times New Roman" w:hAnsi="Times New Roman" w:cs="Times New Roman"/>
          <w:sz w:val="28"/>
          <w:szCs w:val="28"/>
        </w:rPr>
        <w:t xml:space="preserve">, искусственное покрытие, искусственное освещение и многое другое. Разработанный настоящими специалистами эргономичный и современный проект даст </w:t>
      </w:r>
      <w:r w:rsidRPr="00F63C6B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вписать стадион в окружающий фон, применить пространство с высокой продуктивностью, сделать территорию объекта эстетичной.</w:t>
      </w:r>
    </w:p>
    <w:p w:rsidR="00F63C6B" w:rsidRPr="009732EF" w:rsidRDefault="00F63C6B" w:rsidP="008C697A">
      <w:pPr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32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Особенности создания проекта</w:t>
      </w:r>
    </w:p>
    <w:p w:rsidR="00F63C6B" w:rsidRPr="00F63C6B" w:rsidRDefault="00F63C6B" w:rsidP="008C697A">
      <w:pPr>
        <w:pStyle w:val="a5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6B">
        <w:rPr>
          <w:rFonts w:ascii="Times New Roman" w:eastAsia="Times New Roman" w:hAnsi="Times New Roman" w:cs="Times New Roman"/>
          <w:sz w:val="28"/>
          <w:szCs w:val="28"/>
        </w:rPr>
        <w:t>Благоустройство подразумевает учет особенностей климата, рельефа почвы, степени влажности и иных составляющих местности. Особого внимания заслуживают участки с выдержанной уникальной стилизацией и самобытностью. Проектирование стадионов включает в себя предварительную оценку территории, с помощью которой разрабатывается ряд эскизов. Дизайнеры создают работы в разных стилях, учитывают особенности территории, размещенных или планируемых к возведению объектов.</w:t>
      </w:r>
    </w:p>
    <w:p w:rsidR="00C45C7E" w:rsidRPr="00F63C6B" w:rsidRDefault="00F63C6B" w:rsidP="00F63C6B">
      <w:pPr>
        <w:pStyle w:val="a5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63C6B">
        <w:rPr>
          <w:rFonts w:ascii="Times New Roman" w:hAnsi="Times New Roman" w:cs="Times New Roman"/>
          <w:sz w:val="28"/>
          <w:szCs w:val="28"/>
        </w:rPr>
        <w:t>Важная задача ландшафтного проектирования – выбрать общую концепцию озеленения. Здесь используется растительность в незначительном количестве. Особое внимание отдается газону, выбор которого поручается специалистам.</w:t>
      </w:r>
    </w:p>
    <w:p w:rsidR="006C62E5" w:rsidRPr="006C62E5" w:rsidRDefault="00C45C7E" w:rsidP="006C62E5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6B">
        <w:rPr>
          <w:rFonts w:ascii="Times New Roman" w:hAnsi="Times New Roman" w:cs="Times New Roman"/>
          <w:b/>
          <w:sz w:val="28"/>
          <w:szCs w:val="28"/>
        </w:rPr>
        <w:t>Виды и комплектация спортивных площадок</w:t>
      </w:r>
      <w:r w:rsidR="006C62E5" w:rsidRPr="006C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5C7E" w:rsidRPr="00C45C7E" w:rsidRDefault="00C45C7E" w:rsidP="00C45C7E">
      <w:pPr>
        <w:pStyle w:val="a7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C45C7E">
        <w:rPr>
          <w:rStyle w:val="a6"/>
          <w:sz w:val="28"/>
          <w:szCs w:val="28"/>
        </w:rPr>
        <w:t>Категория 1:</w:t>
      </w:r>
    </w:p>
    <w:p w:rsidR="00C45C7E" w:rsidRPr="00C45C7E" w:rsidRDefault="00C45C7E" w:rsidP="00C45C7E">
      <w:pPr>
        <w:pStyle w:val="a7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45C7E">
        <w:rPr>
          <w:sz w:val="28"/>
          <w:szCs w:val="28"/>
        </w:rPr>
        <w:t>Комплект оборудования и инвентаря, необходимого для проведения занятий обеспечивающих двухстороннюю соревновательную игру и создание учебных игровых ситуаций для обучения правилам, технике и тактики игры, создания условий оговоренного правилами игрового противоборства. Комплект разделен на группы предметов специального, строго функционального игрового назначения: футбол, теннис, баскетбол, волейбол, ручной мяч, настольный теннис.</w:t>
      </w:r>
    </w:p>
    <w:p w:rsidR="00C45C7E" w:rsidRPr="00C45C7E" w:rsidRDefault="00C45C7E" w:rsidP="00C45C7E">
      <w:pPr>
        <w:pStyle w:val="a7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45C7E">
        <w:rPr>
          <w:sz w:val="28"/>
          <w:szCs w:val="28"/>
        </w:rPr>
        <w:t>Обязательно наличие на школьном стадионе беговой дорожки— 30,60,100 м; прыжковой ямы.</w:t>
      </w:r>
    </w:p>
    <w:p w:rsidR="00C45C7E" w:rsidRPr="00C45C7E" w:rsidRDefault="00C45C7E" w:rsidP="00C45C7E">
      <w:pPr>
        <w:pStyle w:val="a7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45C7E">
        <w:rPr>
          <w:sz w:val="28"/>
          <w:szCs w:val="28"/>
        </w:rPr>
        <w:t>Категория 1 предназначена для всех школьных возрастов. Универсальная спортивная площадка для проведения физкультурных праздников, спартакиад, подвижных игр. Она включает</w:t>
      </w:r>
      <w:r w:rsidR="00134A82">
        <w:rPr>
          <w:sz w:val="28"/>
          <w:szCs w:val="28"/>
        </w:rPr>
        <w:t>: футбольное поле, хоккейный кор</w:t>
      </w:r>
      <w:r w:rsidRPr="00C45C7E">
        <w:rPr>
          <w:sz w:val="28"/>
          <w:szCs w:val="28"/>
        </w:rPr>
        <w:t>т, баскетбольную площадку, площадку для мини-футбола.</w:t>
      </w:r>
    </w:p>
    <w:p w:rsidR="00C45C7E" w:rsidRDefault="00C45C7E" w:rsidP="00C45C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5C7E">
        <w:rPr>
          <w:sz w:val="28"/>
          <w:szCs w:val="28"/>
        </w:rPr>
        <w:t xml:space="preserve"> </w:t>
      </w:r>
      <w:r w:rsidRPr="00C45C7E">
        <w:rPr>
          <w:sz w:val="28"/>
          <w:szCs w:val="28"/>
        </w:rPr>
        <w:tab/>
        <w:t>Покрытия спортивной площадки представлены в двух вариантах, в зависимости от бюджета: гранитные высевки на утрамбованном щебеночном основании и покрытие из резиновой крошки с разметкой на бетонном основании и системой дренажа. Покрытие футбольного поля: искусственная трава на подготовленном основании и гранитные высевки на утрамбованном щебеночном основании.</w:t>
      </w:r>
    </w:p>
    <w:p w:rsidR="00C45C7E" w:rsidRDefault="00C45C7E" w:rsidP="00C45C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5C7E">
        <w:rPr>
          <w:rStyle w:val="a6"/>
          <w:sz w:val="28"/>
          <w:szCs w:val="28"/>
        </w:rPr>
        <w:t>Категория 2.</w:t>
      </w:r>
    </w:p>
    <w:p w:rsidR="00C45C7E" w:rsidRPr="00C45C7E" w:rsidRDefault="00C45C7E" w:rsidP="00C45C7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C7E">
        <w:rPr>
          <w:sz w:val="28"/>
          <w:szCs w:val="28"/>
        </w:rPr>
        <w:t>Комплект инвентаря и устрой</w:t>
      </w:r>
      <w:proofErr w:type="gramStart"/>
      <w:r w:rsidRPr="00C45C7E">
        <w:rPr>
          <w:sz w:val="28"/>
          <w:szCs w:val="28"/>
        </w:rPr>
        <w:t>ств дл</w:t>
      </w:r>
      <w:proofErr w:type="gramEnd"/>
      <w:r w:rsidRPr="00C45C7E">
        <w:rPr>
          <w:sz w:val="28"/>
          <w:szCs w:val="28"/>
        </w:rPr>
        <w:t xml:space="preserve">я развития физических качеств детей младшего возраста. </w:t>
      </w:r>
      <w:proofErr w:type="gramStart"/>
      <w:r w:rsidRPr="00C45C7E">
        <w:rPr>
          <w:sz w:val="28"/>
          <w:szCs w:val="28"/>
        </w:rPr>
        <w:t>Предназначен</w:t>
      </w:r>
      <w:proofErr w:type="gramEnd"/>
      <w:r w:rsidRPr="00C45C7E">
        <w:rPr>
          <w:sz w:val="28"/>
          <w:szCs w:val="28"/>
        </w:rPr>
        <w:t xml:space="preserve"> для совершенствования двигательных, силовых, скоростных, координационных и других способностей занимающихся вне уроков физической культуры.</w:t>
      </w:r>
    </w:p>
    <w:p w:rsidR="00C45C7E" w:rsidRDefault="00C45C7E" w:rsidP="00C45C7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C7E">
        <w:rPr>
          <w:sz w:val="28"/>
          <w:szCs w:val="28"/>
        </w:rPr>
        <w:t xml:space="preserve">Площадка для активного отдыха детей младшего школьного возраста, группы продленного дня, состоящая из детских игровых городков, качелей, каруселей, барабанов беговых, бумов, </w:t>
      </w:r>
      <w:proofErr w:type="spellStart"/>
      <w:r w:rsidRPr="00C45C7E">
        <w:rPr>
          <w:sz w:val="28"/>
          <w:szCs w:val="28"/>
        </w:rPr>
        <w:t>рукоходов</w:t>
      </w:r>
      <w:proofErr w:type="spellEnd"/>
      <w:r w:rsidRPr="00C45C7E">
        <w:rPr>
          <w:sz w:val="28"/>
          <w:szCs w:val="28"/>
        </w:rPr>
        <w:t>, развивающих тренажеров.</w:t>
      </w:r>
    </w:p>
    <w:p w:rsidR="00C45C7E" w:rsidRPr="00C45C7E" w:rsidRDefault="00C45C7E" w:rsidP="00C45C7E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45C7E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Категория 3.</w:t>
      </w:r>
    </w:p>
    <w:p w:rsidR="00C45C7E" w:rsidRPr="00C45C7E" w:rsidRDefault="00C45C7E" w:rsidP="00C45C7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7E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Площадка для реализации физической активности детей среднего школьного возраста, состоящая из гимнастических, физкультурных и спортивных комплексов.</w:t>
      </w:r>
    </w:p>
    <w:p w:rsidR="00C45C7E" w:rsidRDefault="00C45C7E" w:rsidP="00C45C7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7E">
        <w:rPr>
          <w:rFonts w:ascii="Times New Roman" w:eastAsia="Times New Roman" w:hAnsi="Times New Roman" w:cs="Times New Roman"/>
          <w:sz w:val="28"/>
          <w:szCs w:val="28"/>
        </w:rPr>
        <w:t>Комплект оборудования для занятий гимнастикой, как системой специальных физических упражнений и методических приемов, предназначен для укрепления здоровья и гармоничного физического развития в основной гимнастике.</w:t>
      </w:r>
    </w:p>
    <w:p w:rsidR="00C45C7E" w:rsidRPr="00C45C7E" w:rsidRDefault="00C45C7E" w:rsidP="00C45C7E">
      <w:pPr>
        <w:pStyle w:val="a7"/>
        <w:spacing w:before="0" w:beforeAutospacing="0" w:after="0" w:afterAutospacing="0"/>
        <w:rPr>
          <w:sz w:val="28"/>
          <w:szCs w:val="28"/>
        </w:rPr>
      </w:pPr>
      <w:r w:rsidRPr="00C45C7E">
        <w:rPr>
          <w:rStyle w:val="a6"/>
          <w:sz w:val="28"/>
          <w:szCs w:val="28"/>
        </w:rPr>
        <w:t>Категория 4.</w:t>
      </w:r>
    </w:p>
    <w:p w:rsidR="00C45C7E" w:rsidRPr="00C45C7E" w:rsidRDefault="00C45C7E" w:rsidP="00C45C7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C7E">
        <w:rPr>
          <w:sz w:val="28"/>
          <w:szCs w:val="28"/>
        </w:rPr>
        <w:t>Площадка совершенствования физической формы детей старшего школьного возраста, сдачи нормативов и использования в ходе обучения нача</w:t>
      </w:r>
      <w:r w:rsidR="009E5538">
        <w:rPr>
          <w:sz w:val="28"/>
          <w:szCs w:val="28"/>
        </w:rPr>
        <w:t xml:space="preserve">льной военной подготовки (НВП). </w:t>
      </w:r>
      <w:proofErr w:type="gramStart"/>
      <w:r w:rsidRPr="00C45C7E">
        <w:rPr>
          <w:sz w:val="28"/>
          <w:szCs w:val="28"/>
        </w:rPr>
        <w:t xml:space="preserve">Состоит из полосы препятствий (лабиринты, </w:t>
      </w:r>
      <w:proofErr w:type="spellStart"/>
      <w:r w:rsidRPr="00C45C7E">
        <w:rPr>
          <w:sz w:val="28"/>
          <w:szCs w:val="28"/>
        </w:rPr>
        <w:t>рукоходы</w:t>
      </w:r>
      <w:proofErr w:type="spellEnd"/>
      <w:r w:rsidRPr="00C45C7E">
        <w:rPr>
          <w:sz w:val="28"/>
          <w:szCs w:val="28"/>
        </w:rPr>
        <w:t>, стенки, барьеры, бумы), карусели со смещенной осью вращения, гимнастических элементов (шведские стенки, турники, станки, брусья, скамьи).</w:t>
      </w:r>
      <w:proofErr w:type="gramEnd"/>
    </w:p>
    <w:p w:rsidR="00C45C7E" w:rsidRPr="00C45C7E" w:rsidRDefault="00C45C7E" w:rsidP="00C45C7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C7E" w:rsidRPr="00C45C7E" w:rsidRDefault="00C45C7E" w:rsidP="00C45C7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5C7E">
        <w:rPr>
          <w:rStyle w:val="a6"/>
          <w:sz w:val="28"/>
          <w:szCs w:val="28"/>
        </w:rPr>
        <w:t>Категория 5.</w:t>
      </w:r>
    </w:p>
    <w:p w:rsidR="00C45C7E" w:rsidRDefault="00C45C7E" w:rsidP="00E9429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C7E">
        <w:rPr>
          <w:sz w:val="28"/>
          <w:szCs w:val="28"/>
        </w:rPr>
        <w:t>Площадка для развития физической силы детей старшего школьного возраста, включающая в себя: тренажеры, турники, брусья, физкультурные комплексы.</w:t>
      </w:r>
    </w:p>
    <w:p w:rsidR="00E9429D" w:rsidRDefault="006C62E5" w:rsidP="00E9429D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Школьное спортивное оборудование — важное подспорье в деле физического воспитания, дающее отличные возможности для развития ребенка. Грамотно подобранные, качественные  спортивные снаряды и инвентарь для школьных площадок и залов способны сделать уроки более интересными, а значит, приносить больше пользы для здоро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вья. Кроме того, учителя, имеющи</w:t>
      </w:r>
      <w:r w:rsidRPr="006C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качественные материалы для работы, получают возможность подбирать наиболее эффективные физические упражнения, которые бы учитывали особенности каждого школьника</w:t>
      </w:r>
    </w:p>
    <w:p w:rsidR="00A70FBD" w:rsidRDefault="00A70FBD" w:rsidP="00A70FBD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C7E" w:rsidRDefault="00C45C7E" w:rsidP="0053247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7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32479" w:rsidRPr="00532479" w:rsidRDefault="00532479" w:rsidP="00532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79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можно сказать, что с поставленной целью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32479">
        <w:rPr>
          <w:rFonts w:ascii="Times New Roman" w:hAnsi="Times New Roman" w:cs="Times New Roman"/>
          <w:iCs/>
          <w:sz w:val="28"/>
          <w:szCs w:val="28"/>
        </w:rPr>
        <w:t>оделирование визуального трехмерного образа спортивного стадиона   МОУ «</w:t>
      </w:r>
      <w:proofErr w:type="spellStart"/>
      <w:r w:rsidRPr="00532479">
        <w:rPr>
          <w:rFonts w:ascii="Times New Roman" w:hAnsi="Times New Roman" w:cs="Times New Roman"/>
          <w:iCs/>
          <w:sz w:val="28"/>
          <w:szCs w:val="28"/>
        </w:rPr>
        <w:t>Лебяженский</w:t>
      </w:r>
      <w:proofErr w:type="spellEnd"/>
      <w:r w:rsidRPr="00532479">
        <w:rPr>
          <w:rFonts w:ascii="Times New Roman" w:hAnsi="Times New Roman" w:cs="Times New Roman"/>
          <w:iCs/>
          <w:sz w:val="28"/>
          <w:szCs w:val="28"/>
        </w:rPr>
        <w:t xml:space="preserve"> центр общего образования» для будущей  его реконструкции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2593D">
        <w:rPr>
          <w:rFonts w:ascii="Times New Roman" w:hAnsi="Times New Roman" w:cs="Times New Roman"/>
          <w:sz w:val="28"/>
          <w:szCs w:val="28"/>
        </w:rPr>
        <w:t xml:space="preserve"> </w:t>
      </w:r>
      <w:r w:rsidRPr="00532479">
        <w:rPr>
          <w:rFonts w:ascii="Times New Roman" w:hAnsi="Times New Roman" w:cs="Times New Roman"/>
          <w:color w:val="000000"/>
          <w:sz w:val="28"/>
          <w:szCs w:val="28"/>
        </w:rPr>
        <w:t>мы справились, так как в процессе работы нами были решены следующие задачи:</w:t>
      </w:r>
    </w:p>
    <w:p w:rsidR="00317684" w:rsidRDefault="00317684" w:rsidP="0031768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684">
        <w:rPr>
          <w:rFonts w:ascii="Times New Roman" w:hAnsi="Times New Roman" w:cs="Times New Roman"/>
          <w:iCs/>
          <w:sz w:val="28"/>
          <w:szCs w:val="28"/>
        </w:rPr>
        <w:t>Изучено</w:t>
      </w:r>
      <w:r w:rsidRPr="00F2593D">
        <w:rPr>
          <w:rFonts w:ascii="Times New Roman" w:hAnsi="Times New Roman" w:cs="Times New Roman"/>
          <w:sz w:val="28"/>
          <w:szCs w:val="28"/>
        </w:rPr>
        <w:t xml:space="preserve"> применение 3</w:t>
      </w:r>
      <w:r w:rsidRPr="00F2593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593D">
        <w:rPr>
          <w:rFonts w:ascii="Times New Roman" w:hAnsi="Times New Roman" w:cs="Times New Roman"/>
          <w:sz w:val="28"/>
          <w:szCs w:val="28"/>
        </w:rPr>
        <w:t xml:space="preserve"> моделирования в архитектуре </w:t>
      </w:r>
    </w:p>
    <w:p w:rsidR="00317684" w:rsidRPr="00317684" w:rsidRDefault="00317684" w:rsidP="0031768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выбор  спортивных площадок</w:t>
      </w:r>
    </w:p>
    <w:p w:rsidR="00317684" w:rsidRDefault="00317684" w:rsidP="0031768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 </w:t>
      </w:r>
      <w:r w:rsidRPr="00F2593D">
        <w:rPr>
          <w:rFonts w:ascii="Times New Roman" w:hAnsi="Times New Roman" w:cs="Times New Roman"/>
          <w:sz w:val="28"/>
          <w:szCs w:val="28"/>
        </w:rPr>
        <w:t xml:space="preserve"> ландшафт местности для размещения стадиона</w:t>
      </w:r>
    </w:p>
    <w:p w:rsidR="00317684" w:rsidRPr="00317684" w:rsidRDefault="00317684" w:rsidP="00317684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 выбор спортивного оборудования и современного высокотехнологичного покрытия для спортивных площадок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2479" w:rsidRPr="00317684" w:rsidRDefault="00317684" w:rsidP="00317684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Спроектирована реконструкция школьного</w:t>
      </w:r>
      <w:r w:rsidRPr="00317684">
        <w:rPr>
          <w:rFonts w:ascii="Times New Roman" w:hAnsi="Times New Roman" w:cs="Times New Roman"/>
          <w:sz w:val="28"/>
          <w:szCs w:val="28"/>
        </w:rPr>
        <w:t xml:space="preserve"> стадион</w:t>
      </w:r>
      <w:r>
        <w:rPr>
          <w:rFonts w:ascii="Times New Roman" w:hAnsi="Times New Roman" w:cs="Times New Roman"/>
          <w:sz w:val="28"/>
          <w:szCs w:val="28"/>
        </w:rPr>
        <w:t xml:space="preserve">а  с использованием </w:t>
      </w:r>
      <w:r w:rsidRPr="00317684">
        <w:rPr>
          <w:rFonts w:ascii="Times New Roman" w:hAnsi="Times New Roman" w:cs="Times New Roman"/>
          <w:sz w:val="28"/>
          <w:szCs w:val="28"/>
        </w:rPr>
        <w:t xml:space="preserve"> 3</w:t>
      </w:r>
      <w:r w:rsidRPr="00317684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 w:rsidRPr="00317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479" w:rsidRPr="00317684" w:rsidRDefault="00532479" w:rsidP="00317684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83C" w:rsidRPr="004E683C" w:rsidRDefault="004E683C" w:rsidP="00E951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683C">
        <w:rPr>
          <w:rFonts w:ascii="Times New Roman" w:hAnsi="Times New Roman" w:cs="Times New Roman"/>
          <w:sz w:val="28"/>
          <w:szCs w:val="28"/>
        </w:rPr>
        <w:t>Познакомившись со</w:t>
      </w:r>
      <w:r w:rsidR="002D2B17" w:rsidRPr="004E683C">
        <w:rPr>
          <w:rFonts w:ascii="Times New Roman" w:hAnsi="Times New Roman" w:cs="Times New Roman"/>
          <w:sz w:val="28"/>
          <w:szCs w:val="28"/>
        </w:rPr>
        <w:t xml:space="preserve"> </w:t>
      </w:r>
      <w:r w:rsidR="006C62E5" w:rsidRPr="004E683C">
        <w:rPr>
          <w:rFonts w:ascii="Times New Roman" w:hAnsi="Times New Roman" w:cs="Times New Roman"/>
          <w:sz w:val="28"/>
          <w:szCs w:val="28"/>
        </w:rPr>
        <w:t xml:space="preserve"> все</w:t>
      </w:r>
      <w:r w:rsidRPr="004E683C">
        <w:rPr>
          <w:rFonts w:ascii="Times New Roman" w:hAnsi="Times New Roman" w:cs="Times New Roman"/>
          <w:sz w:val="28"/>
          <w:szCs w:val="28"/>
        </w:rPr>
        <w:t>ми категориями</w:t>
      </w:r>
      <w:r w:rsidR="006C62E5" w:rsidRPr="004E683C">
        <w:rPr>
          <w:rFonts w:ascii="Times New Roman" w:hAnsi="Times New Roman" w:cs="Times New Roman"/>
          <w:sz w:val="28"/>
          <w:szCs w:val="28"/>
        </w:rPr>
        <w:t xml:space="preserve"> спортивных площ</w:t>
      </w:r>
      <w:r w:rsidR="009E5538" w:rsidRPr="004E683C">
        <w:rPr>
          <w:rFonts w:ascii="Times New Roman" w:hAnsi="Times New Roman" w:cs="Times New Roman"/>
          <w:sz w:val="28"/>
          <w:szCs w:val="28"/>
        </w:rPr>
        <w:t>адок,  я выбрал для своего стадиона</w:t>
      </w:r>
      <w:r w:rsidRPr="004E683C">
        <w:rPr>
          <w:rFonts w:ascii="Times New Roman" w:hAnsi="Times New Roman" w:cs="Times New Roman"/>
          <w:sz w:val="28"/>
          <w:szCs w:val="28"/>
        </w:rPr>
        <w:t xml:space="preserve"> категорию № 1 и использовал ее</w:t>
      </w:r>
      <w:r w:rsidR="009E5538" w:rsidRPr="004E683C">
        <w:rPr>
          <w:rFonts w:ascii="Times New Roman" w:hAnsi="Times New Roman" w:cs="Times New Roman"/>
          <w:sz w:val="28"/>
          <w:szCs w:val="28"/>
        </w:rPr>
        <w:t xml:space="preserve"> в своей работе. В комплектацию вошли:</w:t>
      </w:r>
      <w:r w:rsidR="006C62E5" w:rsidRPr="004E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3D" w:rsidRPr="002D2B17" w:rsidRDefault="002D2B17" w:rsidP="00A7172D">
      <w:pPr>
        <w:pStyle w:val="a5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футбольное поле с игровой зоной.</w:t>
      </w:r>
      <w:r w:rsidR="00920F3D" w:rsidRPr="002D2B17">
        <w:rPr>
          <w:rFonts w:ascii="Times New Roman" w:hAnsi="Times New Roman" w:cs="Times New Roman"/>
          <w:sz w:val="28"/>
          <w:szCs w:val="28"/>
        </w:rPr>
        <w:t xml:space="preserve">  Стандартные размеры позволят проводить на футбольном поле не только тренировки, но и официальные матчи.</w:t>
      </w:r>
    </w:p>
    <w:p w:rsidR="00A7172D" w:rsidRPr="005A0254" w:rsidRDefault="00A7172D" w:rsidP="00A7172D">
      <w:pPr>
        <w:pStyle w:val="a7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5A0254">
        <w:rPr>
          <w:sz w:val="28"/>
          <w:szCs w:val="28"/>
        </w:rPr>
        <w:t xml:space="preserve">Беговые дорожки с профилированными </w:t>
      </w:r>
      <w:hyperlink r:id="rId8" w:tooltip="Вираж" w:history="1">
        <w:r w:rsidRPr="005A0254">
          <w:rPr>
            <w:rStyle w:val="a8"/>
            <w:color w:val="auto"/>
            <w:sz w:val="28"/>
            <w:szCs w:val="28"/>
          </w:rPr>
          <w:t>виражами</w:t>
        </w:r>
      </w:hyperlink>
      <w:r w:rsidRPr="005A0254">
        <w:rPr>
          <w:sz w:val="28"/>
          <w:szCs w:val="28"/>
        </w:rPr>
        <w:t xml:space="preserve"> вокруг универсальной площадки, беговые дорожки прямые 2м*115м*1,25м, прыжковая яма</w:t>
      </w:r>
    </w:p>
    <w:p w:rsidR="00A7172D" w:rsidRPr="006C62E5" w:rsidRDefault="006C62E5" w:rsidP="00A7172D">
      <w:pPr>
        <w:pStyle w:val="a5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62E5">
        <w:rPr>
          <w:rFonts w:ascii="Times New Roman" w:hAnsi="Times New Roman" w:cs="Times New Roman"/>
          <w:sz w:val="28"/>
          <w:szCs w:val="28"/>
        </w:rPr>
        <w:t xml:space="preserve">Универсальная площадка для </w:t>
      </w:r>
      <w:r w:rsidR="00920F3D" w:rsidRPr="006C62E5">
        <w:rPr>
          <w:rFonts w:ascii="Times New Roman" w:hAnsi="Times New Roman" w:cs="Times New Roman"/>
          <w:sz w:val="28"/>
          <w:szCs w:val="28"/>
        </w:rPr>
        <w:t xml:space="preserve"> проведения тренировок и игр по </w:t>
      </w:r>
      <w:hyperlink r:id="rId9" w:tooltip="Баскетбол" w:history="1">
        <w:r w:rsidR="00920F3D" w:rsidRPr="006C62E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баскетболу</w:t>
        </w:r>
      </w:hyperlink>
      <w:r w:rsidR="00920F3D" w:rsidRPr="006C62E5">
        <w:rPr>
          <w:rFonts w:ascii="Times New Roman" w:hAnsi="Times New Roman" w:cs="Times New Roman"/>
          <w:sz w:val="28"/>
          <w:szCs w:val="28"/>
        </w:rPr>
        <w:t>.</w:t>
      </w:r>
    </w:p>
    <w:p w:rsidR="00A7172D" w:rsidRDefault="00A7172D" w:rsidP="00814B4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трехмерного изображения я изучил ландшафт,  его концепцию озеленения. Также я поработал с  искусственным освещением</w:t>
      </w:r>
      <w:r w:rsidR="002D2B17">
        <w:rPr>
          <w:sz w:val="28"/>
          <w:szCs w:val="28"/>
        </w:rPr>
        <w:t xml:space="preserve"> и другими составными частями школьного стадиона.</w:t>
      </w:r>
    </w:p>
    <w:p w:rsidR="003571D2" w:rsidRDefault="002D2B17" w:rsidP="00A71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A7172D" w:rsidRPr="002D2B17">
        <w:rPr>
          <w:rFonts w:ascii="Times New Roman" w:hAnsi="Times New Roman" w:cs="Times New Roman"/>
          <w:sz w:val="28"/>
          <w:szCs w:val="28"/>
        </w:rPr>
        <w:t>, используя такой раздел трёхмерной графики, как  3</w:t>
      </w:r>
      <w:r w:rsidR="00A7172D" w:rsidRPr="002D2B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7172D" w:rsidRPr="002D2B17">
        <w:rPr>
          <w:rFonts w:ascii="Times New Roman" w:hAnsi="Times New Roman" w:cs="Times New Roman"/>
          <w:sz w:val="28"/>
          <w:szCs w:val="28"/>
        </w:rPr>
        <w:t xml:space="preserve"> моделирование</w:t>
      </w:r>
      <w:r>
        <w:rPr>
          <w:rFonts w:ascii="Times New Roman" w:hAnsi="Times New Roman" w:cs="Times New Roman"/>
          <w:sz w:val="28"/>
          <w:szCs w:val="28"/>
        </w:rPr>
        <w:t>, я</w:t>
      </w:r>
      <w:r w:rsidR="004E683C">
        <w:rPr>
          <w:rFonts w:ascii="Times New Roman" w:hAnsi="Times New Roman" w:cs="Times New Roman"/>
          <w:sz w:val="28"/>
          <w:szCs w:val="28"/>
        </w:rPr>
        <w:t xml:space="preserve"> создал</w:t>
      </w:r>
      <w:r w:rsidR="00A7172D" w:rsidRPr="002D2B17">
        <w:rPr>
          <w:rFonts w:ascii="Times New Roman" w:hAnsi="Times New Roman" w:cs="Times New Roman"/>
          <w:sz w:val="28"/>
          <w:szCs w:val="28"/>
        </w:rPr>
        <w:t xml:space="preserve"> трехмерную проекцию стадиона для МОУ «</w:t>
      </w:r>
      <w:proofErr w:type="spellStart"/>
      <w:r w:rsidR="00A7172D" w:rsidRPr="002D2B17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A7172D" w:rsidRPr="002D2B17">
        <w:rPr>
          <w:rFonts w:ascii="Times New Roman" w:hAnsi="Times New Roman" w:cs="Times New Roman"/>
          <w:sz w:val="28"/>
          <w:szCs w:val="28"/>
        </w:rPr>
        <w:t xml:space="preserve"> центр общего образования</w:t>
      </w:r>
      <w:r w:rsidR="004E683C">
        <w:rPr>
          <w:rFonts w:ascii="Times New Roman" w:hAnsi="Times New Roman" w:cs="Times New Roman"/>
          <w:sz w:val="28"/>
          <w:szCs w:val="28"/>
        </w:rPr>
        <w:t xml:space="preserve">», поместив </w:t>
      </w:r>
      <w:r w:rsidR="003571D2">
        <w:rPr>
          <w:rFonts w:ascii="Times New Roman" w:hAnsi="Times New Roman" w:cs="Times New Roman"/>
          <w:sz w:val="28"/>
          <w:szCs w:val="28"/>
        </w:rPr>
        <w:t xml:space="preserve">в нее, все, что посчитал нужным. </w:t>
      </w:r>
    </w:p>
    <w:p w:rsidR="003571D2" w:rsidRDefault="003571D2" w:rsidP="00A71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я привязал к местности данную проекцию</w:t>
      </w:r>
      <w:r w:rsidR="006D1592">
        <w:rPr>
          <w:rFonts w:ascii="Times New Roman" w:hAnsi="Times New Roman" w:cs="Times New Roman"/>
          <w:sz w:val="28"/>
          <w:szCs w:val="28"/>
        </w:rPr>
        <w:t>.</w:t>
      </w:r>
    </w:p>
    <w:p w:rsidR="006D1592" w:rsidRPr="006D1592" w:rsidRDefault="00C0289B" w:rsidP="00C0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6D1592">
        <w:rPr>
          <w:rFonts w:ascii="Times New Roman" w:hAnsi="Times New Roman" w:cs="Times New Roman"/>
          <w:sz w:val="28"/>
          <w:szCs w:val="28"/>
        </w:rPr>
        <w:t xml:space="preserve"> г</w:t>
      </w:r>
      <w:r w:rsidR="006D1592" w:rsidRPr="006D1592">
        <w:rPr>
          <w:rFonts w:ascii="Times New Roman" w:hAnsi="Times New Roman" w:cs="Times New Roman"/>
          <w:sz w:val="28"/>
          <w:szCs w:val="28"/>
        </w:rPr>
        <w:t>ипотеза о том, что 3</w:t>
      </w:r>
      <w:r w:rsidR="006D1592" w:rsidRPr="006D15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D1592" w:rsidRPr="006D1592">
        <w:rPr>
          <w:rFonts w:ascii="Times New Roman" w:hAnsi="Times New Roman" w:cs="Times New Roman"/>
          <w:sz w:val="28"/>
          <w:szCs w:val="28"/>
        </w:rPr>
        <w:t xml:space="preserve">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r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вывести визуальные, конструктивные, инженерные и технические 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архитектуре</w:t>
      </w:r>
      <w:r w:rsidRPr="00A7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качественно новый уровень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1592" w:rsidRPr="006D1592">
        <w:rPr>
          <w:rFonts w:ascii="Times New Roman" w:hAnsi="Times New Roman" w:cs="Times New Roman"/>
          <w:sz w:val="28"/>
          <w:szCs w:val="28"/>
        </w:rPr>
        <w:t xml:space="preserve">детально спроектировать сооружение любого типа, масштаба и уровня сложности, продемонстрировав на экране компьютера готовое сооружение с учетом используемых материалов, </w:t>
      </w:r>
      <w:r w:rsidR="006D1592" w:rsidRPr="006D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когда </w:t>
      </w:r>
      <w:r w:rsidR="006D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изначально виде</w:t>
      </w:r>
      <w:r w:rsidR="006D1592" w:rsidRPr="006D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D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результат, </w:t>
      </w:r>
      <w:r w:rsidR="006D1592" w:rsidRPr="006D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вносить изменения на свой вкус, пока проект не будет в полной мере удовлетворять</w:t>
      </w:r>
      <w:r w:rsidR="006D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полностью подтвердилась.</w:t>
      </w:r>
    </w:p>
    <w:p w:rsidR="004E683C" w:rsidRPr="00C0289B" w:rsidRDefault="002D2B17" w:rsidP="00C0289B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бы, чтобы при строительстве нашего стадиона была взята за основу и  использовалась и моя реконструкция.</w:t>
      </w:r>
    </w:p>
    <w:p w:rsidR="004E683C" w:rsidRDefault="004E683C" w:rsidP="00C97EEA">
      <w:pPr>
        <w:pStyle w:val="a5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172D" w:rsidRDefault="00C97EEA" w:rsidP="00C97EEA">
      <w:pPr>
        <w:pStyle w:val="a5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7EEA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Реконструкция школьного стадиона.</w:t>
      </w:r>
    </w:p>
    <w:p w:rsidR="00C0289B" w:rsidRPr="00C0289B" w:rsidRDefault="00C0289B" w:rsidP="00C0289B">
      <w:pPr>
        <w:jc w:val="both"/>
      </w:pPr>
      <w:r w:rsidRPr="008C697A">
        <w:rPr>
          <w:noProof/>
          <w:sz w:val="28"/>
          <w:szCs w:val="28"/>
        </w:rPr>
        <w:drawing>
          <wp:inline distT="0" distB="0" distL="0" distR="0">
            <wp:extent cx="5940425" cy="3341451"/>
            <wp:effectExtent l="19050" t="0" r="3175" b="0"/>
            <wp:docPr id="3" name="Рисунок 2" descr="E:\Стадион\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E:\Стадион\15.png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97A" w:rsidRPr="00C0289B" w:rsidRDefault="00C97EEA" w:rsidP="00C0289B">
      <w:pPr>
        <w:pStyle w:val="a7"/>
        <w:ind w:firstLine="142"/>
        <w:jc w:val="center"/>
        <w:rPr>
          <w:b/>
          <w:sz w:val="28"/>
          <w:szCs w:val="28"/>
        </w:rPr>
      </w:pPr>
      <w:r w:rsidRPr="00C0289B">
        <w:rPr>
          <w:b/>
          <w:sz w:val="28"/>
          <w:szCs w:val="28"/>
        </w:rPr>
        <w:lastRenderedPageBreak/>
        <w:t xml:space="preserve">4. </w:t>
      </w:r>
      <w:r w:rsidR="00A21C83" w:rsidRPr="00C0289B">
        <w:rPr>
          <w:b/>
          <w:sz w:val="28"/>
          <w:szCs w:val="28"/>
        </w:rPr>
        <w:t>Используемая литература:</w:t>
      </w:r>
    </w:p>
    <w:p w:rsidR="004B2EFA" w:rsidRPr="00062410" w:rsidRDefault="004B2EFA" w:rsidP="0006241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://3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services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/3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modelirovanie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arhitektura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E951D2" w:rsidRPr="0006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FA" w:rsidRPr="00062410" w:rsidRDefault="004B2EFA" w:rsidP="0006241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3" w:history="1"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sodpm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Book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PageConstructor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?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pageid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=16</w:t>
        </w:r>
      </w:hyperlink>
      <w:r w:rsidR="00E951D2" w:rsidRPr="0006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FA" w:rsidRPr="00062410" w:rsidRDefault="004B2EFA" w:rsidP="0006241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5" w:history="1"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anrotech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blog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/3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modelirovanie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sovremennom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mire</w:t>
        </w:r>
      </w:hyperlink>
      <w:r w:rsidR="00E951D2" w:rsidRPr="0006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FA" w:rsidRPr="00062410" w:rsidRDefault="004B2EFA" w:rsidP="0006241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habr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sandbox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/103016</w:t>
        </w:r>
      </w:hyperlink>
      <w:hyperlink r:id="rId17" w:history="1"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E951D2" w:rsidRPr="0006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FA" w:rsidRPr="00062410" w:rsidRDefault="004B2EFA" w:rsidP="0006241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9" w:history="1"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menobr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article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/65499-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qqq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-18-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m</w:t>
        </w:r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8-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ploshchadki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dlya</w:t>
        </w:r>
        <w:proofErr w:type="spellEnd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951D2" w:rsidRPr="0006241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shkoly</w:t>
        </w:r>
        <w:proofErr w:type="spellEnd"/>
      </w:hyperlink>
      <w:r w:rsidR="00E951D2" w:rsidRPr="0006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FA" w:rsidRPr="00062410" w:rsidRDefault="00E951D2" w:rsidP="0006241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1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624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62410">
        <w:rPr>
          <w:rFonts w:ascii="Times New Roman" w:hAnsi="Times New Roman" w:cs="Times New Roman"/>
          <w:sz w:val="28"/>
          <w:szCs w:val="28"/>
          <w:lang w:val="en-US"/>
        </w:rPr>
        <w:t>atletika</w:t>
      </w:r>
      <w:proofErr w:type="spellEnd"/>
      <w:r w:rsidRPr="000624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2410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0624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24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2410">
        <w:rPr>
          <w:rFonts w:ascii="Times New Roman" w:hAnsi="Times New Roman" w:cs="Times New Roman"/>
          <w:sz w:val="28"/>
          <w:szCs w:val="28"/>
        </w:rPr>
        <w:t>/</w:t>
      </w:r>
      <w:r w:rsidRPr="0006241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62410">
        <w:rPr>
          <w:rFonts w:ascii="Times New Roman" w:hAnsi="Times New Roman" w:cs="Times New Roman"/>
          <w:sz w:val="28"/>
          <w:szCs w:val="28"/>
        </w:rPr>
        <w:t>_</w:t>
      </w:r>
      <w:r w:rsidRPr="00062410">
        <w:rPr>
          <w:rFonts w:ascii="Times New Roman" w:hAnsi="Times New Roman" w:cs="Times New Roman"/>
          <w:sz w:val="28"/>
          <w:szCs w:val="28"/>
          <w:lang w:val="en-US"/>
        </w:rPr>
        <w:t>sports</w:t>
      </w:r>
      <w:r w:rsidRPr="00062410">
        <w:rPr>
          <w:rFonts w:ascii="Times New Roman" w:hAnsi="Times New Roman" w:cs="Times New Roman"/>
          <w:sz w:val="28"/>
          <w:szCs w:val="28"/>
        </w:rPr>
        <w:t>_</w:t>
      </w:r>
      <w:r w:rsidRPr="00062410">
        <w:rPr>
          <w:rFonts w:ascii="Times New Roman" w:hAnsi="Times New Roman" w:cs="Times New Roman"/>
          <w:sz w:val="28"/>
          <w:szCs w:val="28"/>
          <w:lang w:val="en-US"/>
        </w:rPr>
        <w:t>equipment</w:t>
      </w:r>
      <w:r w:rsidRPr="0006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B17" w:rsidRPr="00062410" w:rsidRDefault="002D2B17" w:rsidP="000624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B17" w:rsidRPr="00062410" w:rsidSect="005F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2D" w:rsidRDefault="00A7172D" w:rsidP="00A7172D">
      <w:r>
        <w:separator/>
      </w:r>
    </w:p>
  </w:endnote>
  <w:endnote w:type="continuationSeparator" w:id="1">
    <w:p w:rsidR="00A7172D" w:rsidRDefault="00A7172D" w:rsidP="00A7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2D" w:rsidRDefault="00A7172D" w:rsidP="00A7172D">
      <w:r>
        <w:separator/>
      </w:r>
    </w:p>
  </w:footnote>
  <w:footnote w:type="continuationSeparator" w:id="1">
    <w:p w:rsidR="00A7172D" w:rsidRDefault="00A7172D" w:rsidP="00A71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549"/>
    <w:multiLevelType w:val="multilevel"/>
    <w:tmpl w:val="808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B34DB"/>
    <w:multiLevelType w:val="hybridMultilevel"/>
    <w:tmpl w:val="C0E82C68"/>
    <w:lvl w:ilvl="0" w:tplc="FA9258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E2C7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BCA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52E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DA09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B45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A14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180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7657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6D3CB0"/>
    <w:multiLevelType w:val="hybridMultilevel"/>
    <w:tmpl w:val="D068D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1A6FD8"/>
    <w:multiLevelType w:val="hybridMultilevel"/>
    <w:tmpl w:val="DD22E316"/>
    <w:lvl w:ilvl="0" w:tplc="2610A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F64B8F"/>
    <w:multiLevelType w:val="hybridMultilevel"/>
    <w:tmpl w:val="6F50DFCE"/>
    <w:lvl w:ilvl="0" w:tplc="61D22E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90A4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6A7F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78F8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76C7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6033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3A3A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B0D6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A484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944C9"/>
    <w:multiLevelType w:val="multilevel"/>
    <w:tmpl w:val="30686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6">
    <w:nsid w:val="733B6EB6"/>
    <w:multiLevelType w:val="hybridMultilevel"/>
    <w:tmpl w:val="6F50DFCE"/>
    <w:lvl w:ilvl="0" w:tplc="61D22E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90A4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6A7F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78F8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76C7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6033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3A3A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B0D6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A484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D1C59"/>
    <w:multiLevelType w:val="hybridMultilevel"/>
    <w:tmpl w:val="E45C61D2"/>
    <w:lvl w:ilvl="0" w:tplc="F1C47B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352F1A"/>
    <w:multiLevelType w:val="hybridMultilevel"/>
    <w:tmpl w:val="6F50DFCE"/>
    <w:lvl w:ilvl="0" w:tplc="61D22E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90A4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6A7F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78F8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76C7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6033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3A3A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B0D6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A484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F4C"/>
    <w:rsid w:val="00062410"/>
    <w:rsid w:val="00134A82"/>
    <w:rsid w:val="002D2B17"/>
    <w:rsid w:val="00317684"/>
    <w:rsid w:val="003571D2"/>
    <w:rsid w:val="004B2EFA"/>
    <w:rsid w:val="004E683C"/>
    <w:rsid w:val="00527F4C"/>
    <w:rsid w:val="00532479"/>
    <w:rsid w:val="005A0254"/>
    <w:rsid w:val="005F08E8"/>
    <w:rsid w:val="006C62E5"/>
    <w:rsid w:val="006D1592"/>
    <w:rsid w:val="00814B4D"/>
    <w:rsid w:val="008C697A"/>
    <w:rsid w:val="00920F3D"/>
    <w:rsid w:val="00922315"/>
    <w:rsid w:val="00943320"/>
    <w:rsid w:val="009732EF"/>
    <w:rsid w:val="009E5538"/>
    <w:rsid w:val="00A21C83"/>
    <w:rsid w:val="00A70FBD"/>
    <w:rsid w:val="00A7172D"/>
    <w:rsid w:val="00AE5F1D"/>
    <w:rsid w:val="00C0289B"/>
    <w:rsid w:val="00C45C7E"/>
    <w:rsid w:val="00C97EEA"/>
    <w:rsid w:val="00D6348D"/>
    <w:rsid w:val="00E9429D"/>
    <w:rsid w:val="00E951D2"/>
    <w:rsid w:val="00EF54A2"/>
    <w:rsid w:val="00F2593D"/>
    <w:rsid w:val="00F62829"/>
    <w:rsid w:val="00F63C6B"/>
    <w:rsid w:val="00F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8"/>
  </w:style>
  <w:style w:type="paragraph" w:styleId="2">
    <w:name w:val="heading 2"/>
    <w:basedOn w:val="a"/>
    <w:link w:val="20"/>
    <w:uiPriority w:val="9"/>
    <w:qFormat/>
    <w:rsid w:val="00F63C6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93D"/>
    <w:pPr>
      <w:ind w:left="720"/>
      <w:contextualSpacing/>
    </w:pPr>
  </w:style>
  <w:style w:type="character" w:styleId="a6">
    <w:name w:val="Strong"/>
    <w:basedOn w:val="a0"/>
    <w:uiPriority w:val="22"/>
    <w:qFormat/>
    <w:rsid w:val="00F62829"/>
    <w:rPr>
      <w:b/>
      <w:bCs/>
    </w:rPr>
  </w:style>
  <w:style w:type="paragraph" w:styleId="a7">
    <w:name w:val="Normal (Web)"/>
    <w:basedOn w:val="a"/>
    <w:uiPriority w:val="99"/>
    <w:unhideWhenUsed/>
    <w:rsid w:val="00EF5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A02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3C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semiHidden/>
    <w:unhideWhenUsed/>
    <w:rsid w:val="00A717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72D"/>
  </w:style>
  <w:style w:type="paragraph" w:styleId="ab">
    <w:name w:val="footer"/>
    <w:basedOn w:val="a"/>
    <w:link w:val="ac"/>
    <w:uiPriority w:val="99"/>
    <w:semiHidden/>
    <w:unhideWhenUsed/>
    <w:rsid w:val="00A717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172D"/>
  </w:style>
  <w:style w:type="character" w:styleId="ad">
    <w:name w:val="Emphasis"/>
    <w:basedOn w:val="a0"/>
    <w:uiPriority w:val="20"/>
    <w:qFormat/>
    <w:rsid w:val="009732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razh/" TargetMode="External"/><Relationship Id="rId13" Type="http://schemas.openxmlformats.org/officeDocument/2006/relationships/hyperlink" Target="http://sodpm.ru/Book/PageConstructor?pageid=16" TargetMode="External"/><Relationship Id="rId18" Type="http://schemas.openxmlformats.org/officeDocument/2006/relationships/hyperlink" Target="https://www.menobr.ru/article/65499-qqq-18-m8-ploshchadki-dlya-shkol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odpm.ru/Book/PageConstructor?pageid=16" TargetMode="External"/><Relationship Id="rId17" Type="http://schemas.openxmlformats.org/officeDocument/2006/relationships/hyperlink" Target="https://habr.com/ru/sandbox/10301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br.com/ru/sandbox/10301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d-services.ru/3d-modelirovanie/arhitektu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rotech.ru/blog/3d-modelirovanie-v-sovremennom-mir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menobr.ru/article/65499-qqq-18-m8-ploshchadki-dlya-shko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asketbol/" TargetMode="External"/><Relationship Id="rId14" Type="http://schemas.openxmlformats.org/officeDocument/2006/relationships/hyperlink" Target="https://anrotech.ru/blog/3d-modelirovanie-v-sovremennom-mi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0E00-8FB0-4374-99ED-868747A7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</cp:revision>
  <cp:lastPrinted>2019-03-18T08:52:00Z</cp:lastPrinted>
  <dcterms:created xsi:type="dcterms:W3CDTF">2019-03-18T07:29:00Z</dcterms:created>
  <dcterms:modified xsi:type="dcterms:W3CDTF">2019-03-18T19:26:00Z</dcterms:modified>
</cp:coreProperties>
</file>