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Даже самые послушные и старательные дети переживают состояние кризиса и становятся «сложными». В такие моменты родителям и педагогам кажется, что с ними практически невозможно найти общий язык. Как договориться с подростком, который переживает стадию протеста</w:t>
      </w:r>
      <w:r w:rsidR="00A8566A">
        <w:rPr>
          <w:rFonts w:ascii="Arial Black" w:hAnsi="Arial Black" w:cs="Arial"/>
          <w:color w:val="313131"/>
          <w:sz w:val="24"/>
          <w:szCs w:val="24"/>
          <w:shd w:val="clear" w:color="auto" w:fill="FFFFFF"/>
        </w:rPr>
        <w:t xml:space="preserve">?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Психологическая и речевая компетентность взрослых во многом определяется умением выстраивать доброжелательные, бесконфликтные отношения с ребенком. А если этого не происходит, то чаще всего виноватыми «назначают» детей, которые «не умеют себя правильно вести», «не уважают старших», «стали неуправляемыми». Но в большинстве случаев не существует отдельно взятых проблем ребенка. Грубость, лживость, нежелание учиться – это, в сущности, проблема отношений взрослых с детьми. Испытывая растерянность при столкновении с непослушанием, протестным поведением подростка, любящий родитель спрашивает себя: «Что я сделал не так? Какие найти слова, чтобы быть понятым?» Но мы редко осознаем, что и ребенок ищет ответы </w:t>
      </w:r>
      <w:proofErr w:type="gramStart"/>
      <w:r w:rsidRPr="00A8566A">
        <w:rPr>
          <w:rFonts w:ascii="Arial Black" w:hAnsi="Arial Black" w:cs="Arial"/>
          <w:color w:val="313131"/>
          <w:sz w:val="24"/>
          <w:szCs w:val="24"/>
          <w:shd w:val="clear" w:color="auto" w:fill="FFFFFF"/>
        </w:rPr>
        <w:t>на те</w:t>
      </w:r>
      <w:proofErr w:type="gramEnd"/>
      <w:r w:rsidRPr="00A8566A">
        <w:rPr>
          <w:rFonts w:ascii="Arial Black" w:hAnsi="Arial Black" w:cs="Arial"/>
          <w:color w:val="313131"/>
          <w:sz w:val="24"/>
          <w:szCs w:val="24"/>
          <w:shd w:val="clear" w:color="auto" w:fill="FFFFFF"/>
        </w:rPr>
        <w:t xml:space="preserve"> же самые вопросы.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РОДИТЕЛЬ, ВЗРОСЛЫЙ И РЕБЕНОК: ТАКИЕ РАЗНЫЕ РОЛИ</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 Главный «ключ» в общении с подростком – психологический комфорт. Говоря о психологическом комфорте, нужно вспомнить теорию американского психолога Эрика Берна «</w:t>
      </w:r>
      <w:proofErr w:type="spellStart"/>
      <w:r w:rsidRPr="00A8566A">
        <w:rPr>
          <w:rFonts w:ascii="Arial Black" w:hAnsi="Arial Black" w:cs="Arial"/>
          <w:color w:val="313131"/>
          <w:sz w:val="24"/>
          <w:szCs w:val="24"/>
          <w:shd w:val="clear" w:color="auto" w:fill="FFFFFF"/>
        </w:rPr>
        <w:t>Трансактный</w:t>
      </w:r>
      <w:proofErr w:type="spellEnd"/>
      <w:r w:rsidRPr="00A8566A">
        <w:rPr>
          <w:rFonts w:ascii="Arial Black" w:hAnsi="Arial Black" w:cs="Arial"/>
          <w:color w:val="313131"/>
          <w:sz w:val="24"/>
          <w:szCs w:val="24"/>
          <w:shd w:val="clear" w:color="auto" w:fill="FFFFFF"/>
        </w:rPr>
        <w:t xml:space="preserve"> анализ». Трансакция – это действие, направленное на другого человека, единица общения. Эрик Берн выделяет три составляющие личности человека, которые обусловливают характер общения между людьми: родительское, взрослое, детское. Родительское состояние «Я» складывается из правил </w:t>
      </w:r>
      <w:r w:rsidRPr="00A8566A">
        <w:rPr>
          <w:rFonts w:ascii="Arial Black" w:hAnsi="Arial Black" w:cs="Arial"/>
          <w:color w:val="313131"/>
          <w:sz w:val="24"/>
          <w:szCs w:val="24"/>
          <w:shd w:val="clear" w:color="auto" w:fill="FFFFFF"/>
        </w:rPr>
        <w:lastRenderedPageBreak/>
        <w:t xml:space="preserve">поведения, норм, позволяет успешно ориентироваться в стандартных ситуациях, «запускает» полезные, проверенные стереотипы поведения, освобождая сознание от загруженности простыми, обыденными задачами. Взрослое состояние «Я» воспринимает и перерабатывает логическую составляющую информации, принимает решения обдуманно и без эмоций, проверяя их реальность. Взрослое «Я», в отличие от Родительского, способствует адаптации в нестандартных ситуациях, требующих размышлений, дающих свободу выбора и, вместе с этим, необходимость осознания последствий и ответственного принятия решений. Детское состояние «Я» следует принципу чувств. На поведение в настоящем влияют чувства из детства. Детское «Я» также выполняет свои, особые функции, не свойственные двум другим составляющими личности. </w:t>
      </w:r>
      <w:proofErr w:type="gramStart"/>
      <w:r w:rsidRPr="00A8566A">
        <w:rPr>
          <w:rFonts w:ascii="Arial Black" w:hAnsi="Arial Black" w:cs="Arial"/>
          <w:color w:val="313131"/>
          <w:sz w:val="24"/>
          <w:szCs w:val="24"/>
          <w:shd w:val="clear" w:color="auto" w:fill="FFFFFF"/>
        </w:rPr>
        <w:t>Оно «отвечает» за творчество, оригинальность, разрядку напряжения, получение приятных, иногда «острых», необходимых в определенной степени для нормальной жизни впечатлений.</w:t>
      </w:r>
      <w:proofErr w:type="gramEnd"/>
      <w:r w:rsidRPr="00A8566A">
        <w:rPr>
          <w:rFonts w:ascii="Arial Black" w:hAnsi="Arial Black" w:cs="Arial"/>
          <w:color w:val="313131"/>
          <w:sz w:val="24"/>
          <w:szCs w:val="24"/>
          <w:shd w:val="clear" w:color="auto" w:fill="FFFFFF"/>
        </w:rPr>
        <w:t xml:space="preserve"> Детское «Я» выходит на сцену, когда человек не чувствует достаточно сил для самостоятельного решения проблем: не способен преодолеть трудности или противостоять давлению другого человека. Необходимо, чтобы в личности были гармонично представлены все три состояния «Я».</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 А ВСЕГДА ЛИ ВЗРОСЛЫЙ – «ВЗРОСЛЫЙ»?</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 С психологической точки зрения, содержание диалога взрослого и подростка может быть очень многообразным по ролевым позициям партнеров, решающее значение имеет правильно выбранная позиция родителя или учителя. Что же может помочь детям стать самостоятельными и ответственными, желающими </w:t>
      </w:r>
      <w:r w:rsidRPr="00A8566A">
        <w:rPr>
          <w:rFonts w:ascii="Arial Black" w:hAnsi="Arial Black" w:cs="Arial"/>
          <w:color w:val="313131"/>
          <w:sz w:val="24"/>
          <w:szCs w:val="24"/>
          <w:shd w:val="clear" w:color="auto" w:fill="FFFFFF"/>
        </w:rPr>
        <w:lastRenderedPageBreak/>
        <w:t xml:space="preserve">общаться и творить, учиться и работать, доброжелательно и конструктивно смотреть на мир?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ШАБЛОНЫ ПОВЕДЕНИЯ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В каждом из нас есть внутренний Ребенок, Родитель и Взрослый. Как правило, человек стремится выступать в том социальном амплуа, которое более адекватно конкретной ситуации общения. А по мере того, как ситуация меняется, он переходит от одного состояния к другому. Но у некоторых людей в силу различных причин эта способность развита слабо. Они в разных обстоятельствах действуют по одному и тому же поведенческому шаблону, то есть «застревают на роли», как сказали бы психологи. Чтобы </w:t>
      </w:r>
      <w:proofErr w:type="spellStart"/>
      <w:r w:rsidRPr="00A8566A">
        <w:rPr>
          <w:rFonts w:ascii="Arial Black" w:hAnsi="Arial Black" w:cs="Arial"/>
          <w:color w:val="313131"/>
          <w:sz w:val="24"/>
          <w:szCs w:val="24"/>
          <w:shd w:val="clear" w:color="auto" w:fill="FFFFFF"/>
        </w:rPr>
        <w:t>застревания</w:t>
      </w:r>
      <w:proofErr w:type="spellEnd"/>
      <w:r w:rsidRPr="00A8566A">
        <w:rPr>
          <w:rFonts w:ascii="Arial Black" w:hAnsi="Arial Black" w:cs="Arial"/>
          <w:color w:val="313131"/>
          <w:sz w:val="24"/>
          <w:szCs w:val="24"/>
          <w:shd w:val="clear" w:color="auto" w:fill="FFFFFF"/>
        </w:rPr>
        <w:t xml:space="preserve"> не происходило, мы должны тренироваться и развивать в себе спонтанность, творчество, исследовательский поиск, игру – как Ребенок. Как Родитель – демонстрировать культурные нормы и образцы поведения. Как Взрослый – рационально мыслить с опорой на собственный человеческий и педагогический опыт.</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 Я БУДУ ТВОИМ ПАПОЙ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Самостоятельность развивается тогда, когда человек оказывается в роли Взрослого. Значит, в жизни подростка необходимо создавать такие ситуации, где он мог бы проявить себя как Взрослый. При этом совсем не обязательно, чтобы родитель находился в той же позиции. Парадоксально, но развитие происходит под влиянием различных ролевых позиций, в том числе позиции Ребенка. Здесь можно провести аналогию с историей из мультфильма «Лягушонок ищет папу». Там у главного героя – маленького лягушонка – не было папы. И он обращался к </w:t>
      </w:r>
      <w:r w:rsidRPr="00A8566A">
        <w:rPr>
          <w:rFonts w:ascii="Arial Black" w:hAnsi="Arial Black" w:cs="Arial"/>
          <w:color w:val="313131"/>
          <w:sz w:val="24"/>
          <w:szCs w:val="24"/>
          <w:shd w:val="clear" w:color="auto" w:fill="FFFFFF"/>
        </w:rPr>
        <w:lastRenderedPageBreak/>
        <w:t>разным зверушкам с одной просьбой: «Будь моим папой». Но эту просьбу никто из них не воспринимал всерьез, а один дал совет: «Ты уже большой, и тебе надо учиться жить самостоятельно». И тут лягушонок встретил муравья, который сидел и горько плакал. «Ты чего плачешь?» – спросил его лягушонок и услышал: «У меня нет папы…» – на что Лягушонок ответил: «Не плачь, я буду твоим папой».</w:t>
      </w:r>
    </w:p>
    <w:p w:rsid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УЧИМСЯ ДОГОВАРИВАТЬСЯ</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 Общение «Взрослый-Взрослый» предполагает, что участники ясно представляют себе, какие решения они могут принимать самостоятельно, а какие – нет. Подобная ясность достигается через реализацию двух принципов: распределенной ответственности и договорных отношений. То есть о важных вещах с ребенком необходимо договориться «на берегу». К примеру, может быть составлен плакат-договор с положениями, которые принимаются на «семейном совете» по соблюдению порядка в доме. Вся семья обсуждает эти положения и затем подписывает договор (прямо на плакате). Впоследствии родителю </w:t>
      </w:r>
      <w:proofErr w:type="gramStart"/>
      <w:r w:rsidRPr="00A8566A">
        <w:rPr>
          <w:rFonts w:ascii="Arial Black" w:hAnsi="Arial Black" w:cs="Arial"/>
          <w:color w:val="313131"/>
          <w:sz w:val="24"/>
          <w:szCs w:val="24"/>
          <w:shd w:val="clear" w:color="auto" w:fill="FFFFFF"/>
        </w:rPr>
        <w:t>остается</w:t>
      </w:r>
      <w:proofErr w:type="gramEnd"/>
      <w:r w:rsidRPr="00A8566A">
        <w:rPr>
          <w:rFonts w:ascii="Arial Black" w:hAnsi="Arial Black" w:cs="Arial"/>
          <w:color w:val="313131"/>
          <w:sz w:val="24"/>
          <w:szCs w:val="24"/>
          <w:shd w:val="clear" w:color="auto" w:fill="FFFFFF"/>
        </w:rPr>
        <w:t xml:space="preserve"> только молча показать на условие договора, чтобы напомнить нарушителям о данном слове. Правда, условия не всегда принимаются сразу, некоторым детям надо дать время для обдумывания (может быть для того, чтобы ребенок убедился, что родитель сам соблюдает данные обязательства). Договор задает некую рамку: есть правила, которые нельзя нарушать, а все остальное – можно. И это – принципиальный момент, поскольку, </w:t>
      </w:r>
      <w:r w:rsidRPr="00A8566A">
        <w:rPr>
          <w:rFonts w:ascii="Arial Black" w:hAnsi="Arial Black" w:cs="Arial"/>
          <w:color w:val="313131"/>
          <w:sz w:val="24"/>
          <w:szCs w:val="24"/>
          <w:shd w:val="clear" w:color="auto" w:fill="FFFFFF"/>
        </w:rPr>
        <w:lastRenderedPageBreak/>
        <w:t>чтобы быть Взрослым, человек должен ощущать свободу, возможность выбора из различных вариантов поведения.</w:t>
      </w:r>
    </w:p>
    <w:p w:rsid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РИСУЕМ ПОЛЕ ДЕЙСТВИЙ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 xml:space="preserve">Чтобы предоставлять подросткам больше возможностей для самостоятельных действий, осознания ответственности за свой выбор, можно использовать «Метод лингвистических полей». Допустим, семье предстоит выбор школы по новому месту жительства. Все собираются над листом ватмана, на котором написано слово «школа», и начинают предлагать вопросы, на которые надо ответить при выборе: «место расположения», «профиль», «экзамены для поступления», «маршрут от дома до школы», «когда посетить школу для знакомства»… Подросток записывает все предложения на лист, в результате получается картинка с множеством разветвлений. Обсуждается и степень ответственности каждого члена семьи за прояснение того или иного вопроса. Выполнив свои задачи, все дополняют «поле действий» записями, рисунками и получают четкий единый алгоритм принятия решений. </w:t>
      </w:r>
    </w:p>
    <w:p w:rsidR="00BA6458" w:rsidRPr="00A8566A" w:rsidRDefault="00BA6458" w:rsidP="00A8566A">
      <w:pPr>
        <w:spacing w:line="360" w:lineRule="auto"/>
        <w:jc w:val="both"/>
        <w:rPr>
          <w:rFonts w:ascii="Arial Black" w:hAnsi="Arial Black" w:cs="Arial"/>
          <w:color w:val="313131"/>
          <w:sz w:val="24"/>
          <w:szCs w:val="24"/>
          <w:shd w:val="clear" w:color="auto" w:fill="FFFFFF"/>
        </w:rPr>
      </w:pPr>
      <w:r w:rsidRPr="00A8566A">
        <w:rPr>
          <w:rFonts w:ascii="Arial Black" w:hAnsi="Arial Black" w:cs="Arial"/>
          <w:color w:val="313131"/>
          <w:sz w:val="24"/>
          <w:szCs w:val="24"/>
          <w:shd w:val="clear" w:color="auto" w:fill="FFFFFF"/>
        </w:rPr>
        <w:t>СОХРАНЯЕМ ВНУТРЕННЕГО РЕБЕНКА</w:t>
      </w:r>
    </w:p>
    <w:p w:rsidR="00B378E9" w:rsidRPr="00A8566A" w:rsidRDefault="00BA6458" w:rsidP="00A8566A">
      <w:pPr>
        <w:spacing w:line="360" w:lineRule="auto"/>
        <w:rPr>
          <w:rFonts w:ascii="Arial Black" w:hAnsi="Arial Black"/>
          <w:sz w:val="24"/>
          <w:szCs w:val="24"/>
        </w:rPr>
      </w:pPr>
      <w:r w:rsidRPr="00A8566A">
        <w:rPr>
          <w:rFonts w:ascii="Arial Black" w:hAnsi="Arial Black" w:cs="Arial"/>
          <w:color w:val="313131"/>
          <w:sz w:val="24"/>
          <w:szCs w:val="24"/>
          <w:shd w:val="clear" w:color="auto" w:fill="FFFFFF"/>
        </w:rPr>
        <w:t xml:space="preserve"> Расширяя пространство самостоятельности подростка, важно при этом не лишать его бесценного духовного опыта, который обретается только через чувства. Чтобы быть открытым этому опыту, ребенку необходимо находиться в состоянии Ребенка. Ведь именно в этом состоянии мы непосредственно переживаем происходящие события, накапливая тот «багаж» жизненных впечатлений, на который можно будет затем опереться Взрослому. </w:t>
      </w:r>
      <w:r w:rsidRPr="00A8566A">
        <w:rPr>
          <w:rFonts w:ascii="Arial Black" w:hAnsi="Arial Black" w:cs="Arial"/>
          <w:color w:val="313131"/>
          <w:sz w:val="24"/>
          <w:szCs w:val="24"/>
          <w:shd w:val="clear" w:color="auto" w:fill="FFFFFF"/>
        </w:rPr>
        <w:lastRenderedPageBreak/>
        <w:t>И еще: любой акт познания – это всегда выход за границы уже имеющегося опыта. Здесь требуются любопытство, творчество, удовольствие от соприкосновения с новым, неизведанным, то есть качества, присущие Ребенку. Так, выстраивая отношения на основе взаимопонимания и уважения, можно договориться даже с самым протестующим подростком.</w:t>
      </w:r>
      <w:r w:rsidRPr="00A8566A">
        <w:rPr>
          <w:rFonts w:ascii="Arial Black" w:hAnsi="Arial Black" w:cs="Arial"/>
          <w:color w:val="313131"/>
          <w:sz w:val="24"/>
          <w:szCs w:val="24"/>
        </w:rPr>
        <w:br/>
      </w:r>
      <w:r w:rsidRPr="00A8566A">
        <w:rPr>
          <w:rFonts w:ascii="Arial Black" w:hAnsi="Arial Black" w:cs="Arial"/>
          <w:color w:val="313131"/>
          <w:sz w:val="24"/>
          <w:szCs w:val="24"/>
        </w:rPr>
        <w:br/>
      </w:r>
    </w:p>
    <w:sectPr w:rsidR="00B378E9" w:rsidRPr="00A8566A" w:rsidSect="00B37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458"/>
    <w:rsid w:val="000D43F4"/>
    <w:rsid w:val="006D5628"/>
    <w:rsid w:val="008A0E28"/>
    <w:rsid w:val="00A8566A"/>
    <w:rsid w:val="00B378E9"/>
    <w:rsid w:val="00BA6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4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79643</dc:creator>
  <cp:lastModifiedBy>79643</cp:lastModifiedBy>
  <cp:revision>3</cp:revision>
  <dcterms:created xsi:type="dcterms:W3CDTF">2024-01-13T18:39:00Z</dcterms:created>
  <dcterms:modified xsi:type="dcterms:W3CDTF">2024-02-02T19:54:00Z</dcterms:modified>
</cp:coreProperties>
</file>